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A4" w:rsidRDefault="00CF32A4">
      <w:r>
        <w:t>Questions: Film and Meaning</w:t>
      </w:r>
      <w:bookmarkStart w:id="0" w:name="_GoBack"/>
      <w:bookmarkEnd w:id="0"/>
    </w:p>
    <w:p w:rsidR="00CF32A4" w:rsidRDefault="00CF32A4"/>
    <w:p w:rsidR="00C353C0" w:rsidRDefault="00CF32A4">
      <w:r>
        <w:t>How can expectations create meaning in a film?</w:t>
      </w:r>
    </w:p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>
      <w:r>
        <w:t>Give an example of an explicit meaning:</w:t>
      </w:r>
    </w:p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>
      <w:r>
        <w:t>Are meanings usually implied in films?</w:t>
      </w:r>
    </w:p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>
      <w:r>
        <w:t>Give an example of two implicit meanings:</w:t>
      </w:r>
    </w:p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>
      <w:r>
        <w:t>Give an example of how ambiguity can be used in film:</w:t>
      </w:r>
    </w:p>
    <w:p w:rsidR="00CF32A4" w:rsidRDefault="00CF32A4"/>
    <w:p w:rsidR="00CF32A4" w:rsidRDefault="00CF32A4"/>
    <w:p w:rsidR="00CF32A4" w:rsidRDefault="00CF32A4"/>
    <w:p w:rsidR="00CF32A4" w:rsidRDefault="00CF32A4">
      <w:r>
        <w:t>How are symbols used in film?</w:t>
      </w:r>
    </w:p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/>
    <w:p w:rsidR="00CF32A4" w:rsidRDefault="00CF32A4">
      <w:r>
        <w:t>Describe three critical approaches to interpreting a film’s meaning</w:t>
      </w:r>
    </w:p>
    <w:p w:rsidR="00CF32A4" w:rsidRDefault="00CF32A4"/>
    <w:sectPr w:rsidR="00CF32A4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A4"/>
    <w:rsid w:val="00B742A4"/>
    <w:rsid w:val="00C353C0"/>
    <w:rsid w:val="00C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</Words>
  <Characters>339</Characters>
  <Application>Microsoft Macintosh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2014-01-19T04:48:00Z</dcterms:created>
  <dcterms:modified xsi:type="dcterms:W3CDTF">2014-01-19T04:53:00Z</dcterms:modified>
</cp:coreProperties>
</file>