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C257D" w:rsidRDefault="001C257D">
      <w:pPr>
        <w:rPr>
          <w:sz w:val="2"/>
          <w:szCs w:val="2"/>
        </w:rPr>
      </w:pPr>
    </w:p>
    <w:p w14:paraId="0A37501D" w14:textId="77777777" w:rsidR="001C257D" w:rsidRPr="001C257D" w:rsidRDefault="001C257D" w:rsidP="001C257D">
      <w:pPr>
        <w:rPr>
          <w:sz w:val="2"/>
          <w:szCs w:val="2"/>
        </w:rPr>
      </w:pPr>
    </w:p>
    <w:p w14:paraId="2DFD868F" w14:textId="3586C306" w:rsidR="703A08B4" w:rsidRDefault="58431F3B" w:rsidP="1E54A079">
      <w:pPr>
        <w:spacing w:before="8"/>
        <w:rPr>
          <w:sz w:val="24"/>
          <w:szCs w:val="24"/>
        </w:rPr>
      </w:pPr>
      <w:r w:rsidRPr="11B6EC9A">
        <w:rPr>
          <w:sz w:val="24"/>
          <w:szCs w:val="24"/>
          <w:highlight w:val="yellow"/>
        </w:rPr>
        <w:t>Note: Please fill in all highlighted sections and un-highlight before submission.</w:t>
      </w:r>
      <w:r w:rsidRPr="11B6EC9A">
        <w:rPr>
          <w:sz w:val="24"/>
          <w:szCs w:val="24"/>
        </w:rPr>
        <w:t xml:space="preserve"> </w:t>
      </w:r>
    </w:p>
    <w:p w14:paraId="316A2949" w14:textId="59200D7D" w:rsidR="1E98B5B6" w:rsidRDefault="1E98B5B6" w:rsidP="11B6EC9A">
      <w:pPr>
        <w:spacing w:before="8"/>
        <w:rPr>
          <w:color w:val="365F91" w:themeColor="accent1" w:themeShade="BF"/>
          <w:sz w:val="24"/>
          <w:szCs w:val="24"/>
        </w:rPr>
      </w:pPr>
      <w:r w:rsidRPr="4AC89BD2">
        <w:rPr>
          <w:color w:val="365F91" w:themeColor="accent1" w:themeShade="BF"/>
          <w:sz w:val="24"/>
          <w:szCs w:val="24"/>
        </w:rPr>
        <w:t>Note: Please delete all in</w:t>
      </w:r>
      <w:r w:rsidR="7486C036" w:rsidRPr="4AC89BD2">
        <w:rPr>
          <w:color w:val="365F91" w:themeColor="accent1" w:themeShade="BF"/>
          <w:sz w:val="24"/>
          <w:szCs w:val="24"/>
        </w:rPr>
        <w:t xml:space="preserve">structional </w:t>
      </w:r>
      <w:r w:rsidRPr="4AC89BD2">
        <w:rPr>
          <w:color w:val="365F91" w:themeColor="accent1" w:themeShade="BF"/>
          <w:sz w:val="24"/>
          <w:szCs w:val="24"/>
        </w:rPr>
        <w:t>blue sections before submission</w:t>
      </w:r>
      <w:r w:rsidR="3BE642C4" w:rsidRPr="4AC89BD2">
        <w:rPr>
          <w:color w:val="365F91" w:themeColor="accent1" w:themeShade="BF"/>
          <w:sz w:val="24"/>
          <w:szCs w:val="24"/>
        </w:rPr>
        <w:t>.</w:t>
      </w:r>
      <w:r w:rsidR="6E2FB5EE" w:rsidRPr="4AC89BD2">
        <w:rPr>
          <w:color w:val="365F91" w:themeColor="accent1" w:themeShade="BF"/>
          <w:sz w:val="24"/>
          <w:szCs w:val="24"/>
        </w:rPr>
        <w:t xml:space="preserve"> </w:t>
      </w:r>
    </w:p>
    <w:p w14:paraId="56DC3840" w14:textId="2C3783EB" w:rsidR="1E54A079" w:rsidRDefault="1E54A079" w:rsidP="1E54A079">
      <w:pPr>
        <w:spacing w:before="8"/>
        <w:rPr>
          <w:sz w:val="24"/>
          <w:szCs w:val="24"/>
        </w:rPr>
      </w:pPr>
    </w:p>
    <w:p w14:paraId="2F86D4E5" w14:textId="77777777" w:rsidR="00847556" w:rsidRDefault="001C257D" w:rsidP="1E54A079">
      <w:pPr>
        <w:spacing w:before="8"/>
        <w:jc w:val="center"/>
        <w:rPr>
          <w:sz w:val="24"/>
          <w:szCs w:val="24"/>
        </w:rPr>
      </w:pPr>
      <w:r w:rsidRPr="1E54A079">
        <w:rPr>
          <w:sz w:val="24"/>
          <w:szCs w:val="24"/>
        </w:rPr>
        <w:t xml:space="preserve">GENERIC </w:t>
      </w:r>
      <w:r w:rsidR="007A3F18" w:rsidRPr="1E54A079">
        <w:rPr>
          <w:sz w:val="24"/>
          <w:szCs w:val="24"/>
        </w:rPr>
        <w:t>Programmatic</w:t>
      </w:r>
      <w:r w:rsidR="00467E6A" w:rsidRPr="1E54A079">
        <w:rPr>
          <w:spacing w:val="1"/>
          <w:sz w:val="24"/>
          <w:szCs w:val="24"/>
        </w:rPr>
        <w:t xml:space="preserve"> </w:t>
      </w:r>
      <w:r w:rsidR="00467E6A" w:rsidRPr="1E54A079">
        <w:rPr>
          <w:sz w:val="24"/>
          <w:szCs w:val="24"/>
        </w:rPr>
        <w:t>Budget</w:t>
      </w:r>
      <w:r w:rsidR="00467E6A" w:rsidRPr="1E54A079">
        <w:rPr>
          <w:spacing w:val="-1"/>
          <w:sz w:val="24"/>
          <w:szCs w:val="24"/>
        </w:rPr>
        <w:t xml:space="preserve"> </w:t>
      </w:r>
      <w:r w:rsidR="00467E6A" w:rsidRPr="1E54A079">
        <w:rPr>
          <w:sz w:val="24"/>
          <w:szCs w:val="24"/>
        </w:rPr>
        <w:t xml:space="preserve">Narrative </w:t>
      </w:r>
    </w:p>
    <w:p w14:paraId="5A39BBE3" w14:textId="77777777" w:rsidR="001C257D" w:rsidRDefault="001C257D">
      <w:pPr>
        <w:spacing w:before="8"/>
        <w:rPr>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847556" w14:paraId="019C3F6B" w14:textId="77777777" w:rsidTr="11B6EC9A">
        <w:trPr>
          <w:trHeight w:val="275"/>
        </w:trPr>
        <w:tc>
          <w:tcPr>
            <w:tcW w:w="8856" w:type="dxa"/>
          </w:tcPr>
          <w:p w14:paraId="40AFBA04" w14:textId="77777777" w:rsidR="00847556" w:rsidRDefault="00467E6A">
            <w:pPr>
              <w:pStyle w:val="TableParagraph"/>
              <w:spacing w:line="256" w:lineRule="exact"/>
              <w:ind w:left="107"/>
              <w:rPr>
                <w:b/>
                <w:sz w:val="24"/>
              </w:rPr>
            </w:pPr>
            <w:r>
              <w:rPr>
                <w:b/>
                <w:sz w:val="24"/>
              </w:rPr>
              <w:t>1.</w:t>
            </w:r>
            <w:r>
              <w:rPr>
                <w:b/>
                <w:spacing w:val="56"/>
                <w:sz w:val="24"/>
              </w:rPr>
              <w:t xml:space="preserve"> </w:t>
            </w:r>
            <w:r>
              <w:rPr>
                <w:b/>
                <w:sz w:val="24"/>
              </w:rPr>
              <w:t>PERSONNEL</w:t>
            </w:r>
          </w:p>
        </w:tc>
      </w:tr>
      <w:tr w:rsidR="00847556" w14:paraId="61C14CAF" w14:textId="77777777" w:rsidTr="11B6EC9A">
        <w:trPr>
          <w:trHeight w:val="11430"/>
        </w:trPr>
        <w:tc>
          <w:tcPr>
            <w:tcW w:w="8856" w:type="dxa"/>
          </w:tcPr>
          <w:p w14:paraId="07516272" w14:textId="000FA219" w:rsidR="00847556" w:rsidRDefault="5859D39B" w:rsidP="1E54A079">
            <w:pPr>
              <w:pStyle w:val="TableParagraph"/>
              <w:numPr>
                <w:ilvl w:val="0"/>
                <w:numId w:val="13"/>
              </w:numPr>
              <w:tabs>
                <w:tab w:val="left" w:pos="827"/>
                <w:tab w:val="left" w:pos="828"/>
              </w:tabs>
              <w:ind w:right="141"/>
              <w:rPr>
                <w:sz w:val="24"/>
                <w:szCs w:val="24"/>
              </w:rPr>
            </w:pPr>
            <w:r w:rsidRPr="11B6EC9A">
              <w:rPr>
                <w:b/>
                <w:bCs/>
                <w:sz w:val="24"/>
                <w:szCs w:val="24"/>
              </w:rPr>
              <w:t>Princip</w:t>
            </w:r>
            <w:r w:rsidR="0F8AED49" w:rsidRPr="11B6EC9A">
              <w:rPr>
                <w:b/>
                <w:bCs/>
                <w:sz w:val="24"/>
                <w:szCs w:val="24"/>
              </w:rPr>
              <w:t>a</w:t>
            </w:r>
            <w:r w:rsidRPr="11B6EC9A">
              <w:rPr>
                <w:b/>
                <w:bCs/>
                <w:sz w:val="24"/>
                <w:szCs w:val="24"/>
              </w:rPr>
              <w:t>l Investigator (PI)</w:t>
            </w:r>
            <w:r w:rsidRPr="11B6EC9A">
              <w:rPr>
                <w:sz w:val="24"/>
                <w:szCs w:val="24"/>
              </w:rPr>
              <w:t>—</w:t>
            </w:r>
            <w:r w:rsidR="48498437" w:rsidRPr="11B6EC9A">
              <w:rPr>
                <w:sz w:val="24"/>
                <w:szCs w:val="24"/>
              </w:rPr>
              <w:t xml:space="preserve"> </w:t>
            </w:r>
            <w:r w:rsidR="16C315A1" w:rsidRPr="11B6EC9A">
              <w:rPr>
                <w:sz w:val="24"/>
                <w:szCs w:val="24"/>
                <w:highlight w:val="yellow"/>
              </w:rPr>
              <w:t>(Describe the PI’s role</w:t>
            </w:r>
            <w:r w:rsidR="6E93469B" w:rsidRPr="11B6EC9A">
              <w:rPr>
                <w:sz w:val="24"/>
                <w:szCs w:val="24"/>
                <w:highlight w:val="yellow"/>
              </w:rPr>
              <w:t>, responsibilities</w:t>
            </w:r>
            <w:r w:rsidR="16C315A1" w:rsidRPr="11B6EC9A">
              <w:rPr>
                <w:sz w:val="24"/>
                <w:szCs w:val="24"/>
                <w:highlight w:val="yellow"/>
              </w:rPr>
              <w:t xml:space="preserve"> a</w:t>
            </w:r>
            <w:r w:rsidR="5B1BB4F5" w:rsidRPr="11B6EC9A">
              <w:rPr>
                <w:sz w:val="24"/>
                <w:szCs w:val="24"/>
                <w:highlight w:val="yellow"/>
              </w:rPr>
              <w:t>nd work to be performed</w:t>
            </w:r>
            <w:r w:rsidR="16C315A1" w:rsidRPr="11B6EC9A">
              <w:rPr>
                <w:sz w:val="24"/>
                <w:szCs w:val="24"/>
                <w:highlight w:val="yellow"/>
              </w:rPr>
              <w:t>)</w:t>
            </w:r>
          </w:p>
          <w:p w14:paraId="254AEAF5" w14:textId="01D0C03F" w:rsidR="00847556" w:rsidRDefault="00467E6A" w:rsidP="1E54A079">
            <w:pPr>
              <w:pStyle w:val="TableParagraph"/>
              <w:tabs>
                <w:tab w:val="left" w:pos="1187"/>
              </w:tabs>
              <w:spacing w:line="273" w:lineRule="exact"/>
              <w:ind w:left="827"/>
              <w:rPr>
                <w:sz w:val="24"/>
                <w:szCs w:val="24"/>
              </w:rPr>
            </w:pPr>
            <w:r w:rsidRPr="1E54A079">
              <w:rPr>
                <w:sz w:val="24"/>
                <w:szCs w:val="24"/>
              </w:rPr>
              <w:t>-</w:t>
            </w:r>
            <w:r>
              <w:rPr>
                <w:sz w:val="24"/>
              </w:rPr>
              <w:tab/>
            </w:r>
            <w:r w:rsidRPr="1E54A079">
              <w:rPr>
                <w:b/>
                <w:bCs/>
                <w:sz w:val="24"/>
                <w:szCs w:val="24"/>
              </w:rPr>
              <w:t>Year</w:t>
            </w:r>
            <w:r w:rsidRPr="1E54A079">
              <w:rPr>
                <w:b/>
                <w:bCs/>
                <w:spacing w:val="-2"/>
                <w:sz w:val="24"/>
                <w:szCs w:val="24"/>
              </w:rPr>
              <w:t xml:space="preserve"> </w:t>
            </w:r>
            <w:r w:rsidRPr="1E54A079">
              <w:rPr>
                <w:b/>
                <w:bCs/>
                <w:sz w:val="24"/>
                <w:szCs w:val="24"/>
              </w:rPr>
              <w:t>1—</w:t>
            </w:r>
            <w:r w:rsidR="6C93BF44" w:rsidRPr="1E54A079">
              <w:rPr>
                <w:b/>
                <w:bCs/>
                <w:sz w:val="24"/>
                <w:szCs w:val="24"/>
                <w:highlight w:val="yellow"/>
              </w:rPr>
              <w:t>X</w:t>
            </w:r>
            <w:r w:rsidRPr="1E54A079">
              <w:rPr>
                <w:sz w:val="24"/>
                <w:szCs w:val="24"/>
              </w:rPr>
              <w:t>%</w:t>
            </w:r>
            <w:r w:rsidRPr="1E54A079">
              <w:rPr>
                <w:spacing w:val="-2"/>
                <w:sz w:val="24"/>
                <w:szCs w:val="24"/>
              </w:rPr>
              <w:t xml:space="preserve"> </w:t>
            </w:r>
            <w:r w:rsidRPr="1E54A079">
              <w:rPr>
                <w:sz w:val="24"/>
                <w:szCs w:val="24"/>
              </w:rPr>
              <w:t>@</w:t>
            </w:r>
            <w:r w:rsidRPr="1E54A079">
              <w:rPr>
                <w:spacing w:val="-2"/>
                <w:sz w:val="24"/>
                <w:szCs w:val="24"/>
              </w:rPr>
              <w:t xml:space="preserve"> </w:t>
            </w:r>
            <w:r w:rsidRPr="1E54A079">
              <w:rPr>
                <w:sz w:val="24"/>
                <w:szCs w:val="24"/>
              </w:rPr>
              <w:t>$</w:t>
            </w:r>
            <w:r w:rsidR="2662FB21" w:rsidRPr="1E54A079">
              <w:rPr>
                <w:sz w:val="24"/>
                <w:szCs w:val="24"/>
                <w:highlight w:val="yellow"/>
              </w:rPr>
              <w:t>XXXX</w:t>
            </w:r>
          </w:p>
          <w:p w14:paraId="7B6140CA" w14:textId="532D53A4" w:rsidR="004744B3" w:rsidRDefault="00467E6A" w:rsidP="1E54A079">
            <w:pPr>
              <w:pStyle w:val="TableParagraph"/>
              <w:tabs>
                <w:tab w:val="left" w:pos="1187"/>
              </w:tabs>
              <w:ind w:left="827"/>
              <w:rPr>
                <w:sz w:val="24"/>
                <w:szCs w:val="24"/>
              </w:rPr>
            </w:pPr>
            <w:r w:rsidRPr="1E54A079">
              <w:rPr>
                <w:sz w:val="24"/>
                <w:szCs w:val="24"/>
              </w:rPr>
              <w:t>-</w:t>
            </w:r>
            <w:r>
              <w:rPr>
                <w:sz w:val="24"/>
              </w:rPr>
              <w:tab/>
            </w:r>
            <w:r w:rsidRPr="1E54A079">
              <w:rPr>
                <w:b/>
                <w:bCs/>
                <w:sz w:val="24"/>
                <w:szCs w:val="24"/>
              </w:rPr>
              <w:t>Year</w:t>
            </w:r>
            <w:r w:rsidRPr="1E54A079">
              <w:rPr>
                <w:b/>
                <w:bCs/>
                <w:spacing w:val="-2"/>
                <w:sz w:val="24"/>
                <w:szCs w:val="24"/>
              </w:rPr>
              <w:t xml:space="preserve"> </w:t>
            </w:r>
            <w:r w:rsidRPr="1E54A079">
              <w:rPr>
                <w:b/>
                <w:bCs/>
                <w:sz w:val="24"/>
                <w:szCs w:val="24"/>
              </w:rPr>
              <w:t>2—</w:t>
            </w:r>
            <w:r w:rsidR="094FD7A6" w:rsidRPr="1E54A079">
              <w:rPr>
                <w:b/>
                <w:bCs/>
                <w:sz w:val="24"/>
                <w:szCs w:val="24"/>
                <w:highlight w:val="yellow"/>
              </w:rPr>
              <w:t>X</w:t>
            </w:r>
            <w:r w:rsidRPr="1E54A079">
              <w:rPr>
                <w:sz w:val="24"/>
                <w:szCs w:val="24"/>
              </w:rPr>
              <w:t>%</w:t>
            </w:r>
            <w:r w:rsidRPr="1E54A079">
              <w:rPr>
                <w:spacing w:val="-2"/>
                <w:sz w:val="24"/>
                <w:szCs w:val="24"/>
              </w:rPr>
              <w:t xml:space="preserve"> </w:t>
            </w:r>
            <w:r w:rsidRPr="1E54A079">
              <w:rPr>
                <w:sz w:val="24"/>
                <w:szCs w:val="24"/>
              </w:rPr>
              <w:t>@</w:t>
            </w:r>
            <w:r w:rsidRPr="1E54A079">
              <w:rPr>
                <w:spacing w:val="-2"/>
                <w:sz w:val="24"/>
                <w:szCs w:val="24"/>
              </w:rPr>
              <w:t xml:space="preserve"> </w:t>
            </w:r>
            <w:r w:rsidR="71D7BE6A" w:rsidRPr="1E54A079">
              <w:rPr>
                <w:sz w:val="24"/>
                <w:szCs w:val="24"/>
              </w:rPr>
              <w:t>$</w:t>
            </w:r>
            <w:r w:rsidR="55CAED92" w:rsidRPr="1E54A079">
              <w:rPr>
                <w:sz w:val="24"/>
                <w:szCs w:val="24"/>
                <w:highlight w:val="yellow"/>
              </w:rPr>
              <w:t>XXXX</w:t>
            </w:r>
          </w:p>
          <w:p w14:paraId="7FF983DF" w14:textId="55DADEDD" w:rsidR="00847556" w:rsidRDefault="00467E6A" w:rsidP="1E54A079">
            <w:pPr>
              <w:pStyle w:val="TableParagraph"/>
              <w:tabs>
                <w:tab w:val="left" w:pos="1187"/>
              </w:tabs>
              <w:ind w:left="827"/>
              <w:rPr>
                <w:sz w:val="24"/>
                <w:szCs w:val="24"/>
              </w:rPr>
            </w:pPr>
            <w:r w:rsidRPr="1E54A079">
              <w:rPr>
                <w:sz w:val="24"/>
                <w:szCs w:val="24"/>
              </w:rPr>
              <w:t>-</w:t>
            </w:r>
            <w:r>
              <w:rPr>
                <w:sz w:val="24"/>
              </w:rPr>
              <w:tab/>
            </w:r>
            <w:r w:rsidRPr="1E54A079">
              <w:rPr>
                <w:b/>
                <w:bCs/>
                <w:sz w:val="24"/>
                <w:szCs w:val="24"/>
              </w:rPr>
              <w:t>Year</w:t>
            </w:r>
            <w:r w:rsidRPr="1E54A079">
              <w:rPr>
                <w:b/>
                <w:bCs/>
                <w:spacing w:val="-2"/>
                <w:sz w:val="24"/>
                <w:szCs w:val="24"/>
              </w:rPr>
              <w:t xml:space="preserve"> </w:t>
            </w:r>
            <w:r w:rsidRPr="1E54A079">
              <w:rPr>
                <w:b/>
                <w:bCs/>
                <w:sz w:val="24"/>
                <w:szCs w:val="24"/>
              </w:rPr>
              <w:t>3—</w:t>
            </w:r>
            <w:r w:rsidR="71DFA5F1" w:rsidRPr="1E54A079">
              <w:rPr>
                <w:b/>
                <w:bCs/>
                <w:sz w:val="24"/>
                <w:szCs w:val="24"/>
                <w:highlight w:val="yellow"/>
              </w:rPr>
              <w:t>X</w:t>
            </w:r>
            <w:r w:rsidRPr="1E54A079">
              <w:rPr>
                <w:sz w:val="24"/>
                <w:szCs w:val="24"/>
              </w:rPr>
              <w:t>%</w:t>
            </w:r>
            <w:r w:rsidRPr="1E54A079">
              <w:rPr>
                <w:spacing w:val="-2"/>
                <w:sz w:val="24"/>
                <w:szCs w:val="24"/>
              </w:rPr>
              <w:t xml:space="preserve"> </w:t>
            </w:r>
            <w:r w:rsidRPr="1E54A079">
              <w:rPr>
                <w:sz w:val="24"/>
                <w:szCs w:val="24"/>
              </w:rPr>
              <w:t>@</w:t>
            </w:r>
            <w:r w:rsidRPr="1E54A079">
              <w:rPr>
                <w:spacing w:val="-2"/>
                <w:sz w:val="24"/>
                <w:szCs w:val="24"/>
              </w:rPr>
              <w:t xml:space="preserve"> </w:t>
            </w:r>
            <w:r w:rsidR="71D7BE6A" w:rsidRPr="1E54A079">
              <w:rPr>
                <w:sz w:val="24"/>
                <w:szCs w:val="24"/>
              </w:rPr>
              <w:t>$</w:t>
            </w:r>
            <w:r w:rsidR="4F4F1C3E" w:rsidRPr="1E54A079">
              <w:rPr>
                <w:sz w:val="24"/>
                <w:szCs w:val="24"/>
                <w:highlight w:val="yellow"/>
              </w:rPr>
              <w:t>XXXX</w:t>
            </w:r>
          </w:p>
          <w:p w14:paraId="22C9AD9E" w14:textId="589BAFA4" w:rsidR="00847556" w:rsidRDefault="00467E6A" w:rsidP="1E54A079">
            <w:pPr>
              <w:pStyle w:val="TableParagraph"/>
              <w:tabs>
                <w:tab w:val="left" w:pos="1187"/>
              </w:tabs>
              <w:ind w:left="827"/>
              <w:rPr>
                <w:sz w:val="24"/>
                <w:szCs w:val="24"/>
              </w:rPr>
            </w:pPr>
            <w:r w:rsidRPr="1E54A079">
              <w:rPr>
                <w:sz w:val="24"/>
                <w:szCs w:val="24"/>
              </w:rPr>
              <w:t>-</w:t>
            </w:r>
            <w:r>
              <w:rPr>
                <w:sz w:val="24"/>
              </w:rPr>
              <w:tab/>
            </w:r>
            <w:r w:rsidRPr="1E54A079">
              <w:rPr>
                <w:b/>
                <w:bCs/>
                <w:sz w:val="24"/>
                <w:szCs w:val="24"/>
              </w:rPr>
              <w:t>Year</w:t>
            </w:r>
            <w:r w:rsidRPr="1E54A079">
              <w:rPr>
                <w:b/>
                <w:bCs/>
                <w:spacing w:val="-2"/>
                <w:sz w:val="24"/>
                <w:szCs w:val="24"/>
              </w:rPr>
              <w:t xml:space="preserve"> </w:t>
            </w:r>
            <w:r w:rsidRPr="1E54A079">
              <w:rPr>
                <w:b/>
                <w:bCs/>
                <w:sz w:val="24"/>
                <w:szCs w:val="24"/>
              </w:rPr>
              <w:t>4—</w:t>
            </w:r>
            <w:r w:rsidR="41865113" w:rsidRPr="1E54A079">
              <w:rPr>
                <w:b/>
                <w:bCs/>
                <w:sz w:val="24"/>
                <w:szCs w:val="24"/>
                <w:highlight w:val="yellow"/>
              </w:rPr>
              <w:t>X</w:t>
            </w:r>
            <w:r w:rsidRPr="1E54A079">
              <w:rPr>
                <w:sz w:val="24"/>
                <w:szCs w:val="24"/>
              </w:rPr>
              <w:t>%</w:t>
            </w:r>
            <w:r w:rsidRPr="1E54A079">
              <w:rPr>
                <w:spacing w:val="-2"/>
                <w:sz w:val="24"/>
                <w:szCs w:val="24"/>
              </w:rPr>
              <w:t xml:space="preserve"> </w:t>
            </w:r>
            <w:r w:rsidRPr="1E54A079">
              <w:rPr>
                <w:sz w:val="24"/>
                <w:szCs w:val="24"/>
              </w:rPr>
              <w:t>@</w:t>
            </w:r>
            <w:r w:rsidRPr="1E54A079">
              <w:rPr>
                <w:spacing w:val="-2"/>
                <w:sz w:val="24"/>
                <w:szCs w:val="24"/>
              </w:rPr>
              <w:t xml:space="preserve"> </w:t>
            </w:r>
            <w:r w:rsidR="71D7BE6A" w:rsidRPr="1E54A079">
              <w:rPr>
                <w:sz w:val="24"/>
                <w:szCs w:val="24"/>
              </w:rPr>
              <w:t>$</w:t>
            </w:r>
            <w:r w:rsidR="6626AA8F" w:rsidRPr="1E54A079">
              <w:rPr>
                <w:sz w:val="24"/>
                <w:szCs w:val="24"/>
                <w:highlight w:val="yellow"/>
              </w:rPr>
              <w:t>XXXX</w:t>
            </w:r>
          </w:p>
          <w:p w14:paraId="71E66441" w14:textId="7E80C8E5" w:rsidR="00847556" w:rsidRDefault="00467E6A" w:rsidP="1E54A079">
            <w:pPr>
              <w:pStyle w:val="TableParagraph"/>
              <w:tabs>
                <w:tab w:val="left" w:pos="1187"/>
              </w:tabs>
              <w:ind w:left="827"/>
              <w:rPr>
                <w:sz w:val="24"/>
                <w:szCs w:val="24"/>
              </w:rPr>
            </w:pPr>
            <w:r w:rsidRPr="1E54A079">
              <w:rPr>
                <w:sz w:val="24"/>
                <w:szCs w:val="24"/>
              </w:rPr>
              <w:t>-</w:t>
            </w:r>
            <w:r>
              <w:rPr>
                <w:sz w:val="24"/>
              </w:rPr>
              <w:tab/>
            </w:r>
            <w:r w:rsidRPr="1E54A079">
              <w:rPr>
                <w:b/>
                <w:bCs/>
                <w:sz w:val="24"/>
                <w:szCs w:val="24"/>
              </w:rPr>
              <w:t>Year</w:t>
            </w:r>
            <w:r w:rsidRPr="1E54A079">
              <w:rPr>
                <w:b/>
                <w:bCs/>
                <w:spacing w:val="-2"/>
                <w:sz w:val="24"/>
                <w:szCs w:val="24"/>
              </w:rPr>
              <w:t xml:space="preserve"> </w:t>
            </w:r>
            <w:r w:rsidRPr="1E54A079">
              <w:rPr>
                <w:b/>
                <w:bCs/>
                <w:sz w:val="24"/>
                <w:szCs w:val="24"/>
              </w:rPr>
              <w:t>5—</w:t>
            </w:r>
            <w:r w:rsidR="1BDA234A" w:rsidRPr="1E54A079">
              <w:rPr>
                <w:b/>
                <w:bCs/>
                <w:sz w:val="24"/>
                <w:szCs w:val="24"/>
                <w:highlight w:val="yellow"/>
              </w:rPr>
              <w:t>X</w:t>
            </w:r>
            <w:r w:rsidRPr="1E54A079">
              <w:rPr>
                <w:sz w:val="24"/>
                <w:szCs w:val="24"/>
              </w:rPr>
              <w:t>%</w:t>
            </w:r>
            <w:r w:rsidRPr="1E54A079">
              <w:rPr>
                <w:spacing w:val="-2"/>
                <w:sz w:val="24"/>
                <w:szCs w:val="24"/>
              </w:rPr>
              <w:t xml:space="preserve"> </w:t>
            </w:r>
            <w:r w:rsidRPr="1E54A079">
              <w:rPr>
                <w:sz w:val="24"/>
                <w:szCs w:val="24"/>
              </w:rPr>
              <w:t>@</w:t>
            </w:r>
            <w:r w:rsidRPr="1E54A079">
              <w:rPr>
                <w:spacing w:val="-2"/>
                <w:sz w:val="24"/>
                <w:szCs w:val="24"/>
              </w:rPr>
              <w:t xml:space="preserve"> </w:t>
            </w:r>
            <w:r w:rsidR="71D7BE6A" w:rsidRPr="1E54A079">
              <w:rPr>
                <w:sz w:val="24"/>
                <w:szCs w:val="24"/>
              </w:rPr>
              <w:t>$</w:t>
            </w:r>
            <w:r w:rsidR="3C76A837" w:rsidRPr="1E54A079">
              <w:rPr>
                <w:sz w:val="24"/>
                <w:szCs w:val="24"/>
                <w:highlight w:val="yellow"/>
              </w:rPr>
              <w:t>XXXX</w:t>
            </w:r>
          </w:p>
          <w:p w14:paraId="41C8F396" w14:textId="77777777" w:rsidR="00847556" w:rsidRDefault="00847556">
            <w:pPr>
              <w:pStyle w:val="TableParagraph"/>
              <w:spacing w:before="7"/>
              <w:rPr>
                <w:sz w:val="23"/>
              </w:rPr>
            </w:pPr>
          </w:p>
          <w:p w14:paraId="095FDC9C" w14:textId="19A9917F" w:rsidR="00847556" w:rsidRDefault="5859D39B" w:rsidP="1E54A079">
            <w:pPr>
              <w:pStyle w:val="TableParagraph"/>
              <w:numPr>
                <w:ilvl w:val="0"/>
                <w:numId w:val="13"/>
              </w:numPr>
              <w:tabs>
                <w:tab w:val="left" w:pos="827"/>
                <w:tab w:val="left" w:pos="828"/>
              </w:tabs>
              <w:ind w:right="420"/>
              <w:rPr>
                <w:sz w:val="24"/>
                <w:szCs w:val="24"/>
              </w:rPr>
            </w:pPr>
            <w:r w:rsidRPr="1E54A079">
              <w:rPr>
                <w:b/>
                <w:bCs/>
                <w:sz w:val="24"/>
                <w:szCs w:val="24"/>
              </w:rPr>
              <w:t>Project Director</w:t>
            </w:r>
            <w:r w:rsidR="3414FF7B" w:rsidRPr="1E54A079">
              <w:rPr>
                <w:b/>
                <w:bCs/>
                <w:sz w:val="24"/>
                <w:szCs w:val="24"/>
              </w:rPr>
              <w:t xml:space="preserve"> (PD)</w:t>
            </w:r>
            <w:proofErr w:type="gramStart"/>
            <w:r w:rsidRPr="1E54A079">
              <w:rPr>
                <w:b/>
                <w:bCs/>
                <w:sz w:val="24"/>
                <w:szCs w:val="24"/>
              </w:rPr>
              <w:t>—</w:t>
            </w:r>
            <w:r w:rsidR="15A6B1BF" w:rsidRPr="11B6EC9A">
              <w:rPr>
                <w:sz w:val="24"/>
                <w:szCs w:val="24"/>
                <w:highlight w:val="yellow"/>
              </w:rPr>
              <w:t>(</w:t>
            </w:r>
            <w:proofErr w:type="gramEnd"/>
            <w:r w:rsidR="15A6B1BF" w:rsidRPr="11B6EC9A">
              <w:rPr>
                <w:sz w:val="24"/>
                <w:szCs w:val="24"/>
                <w:highlight w:val="yellow"/>
              </w:rPr>
              <w:t>Describe all</w:t>
            </w:r>
            <w:r w:rsidR="49690686" w:rsidRPr="11B6EC9A">
              <w:rPr>
                <w:sz w:val="24"/>
                <w:szCs w:val="24"/>
                <w:highlight w:val="yellow"/>
              </w:rPr>
              <w:t xml:space="preserve"> roles,</w:t>
            </w:r>
            <w:r w:rsidR="15A6B1BF" w:rsidRPr="11B6EC9A">
              <w:rPr>
                <w:sz w:val="24"/>
                <w:szCs w:val="24"/>
                <w:highlight w:val="yellow"/>
              </w:rPr>
              <w:t xml:space="preserve"> responsibilities</w:t>
            </w:r>
            <w:r w:rsidR="49BD23C7" w:rsidRPr="11B6EC9A">
              <w:rPr>
                <w:sz w:val="24"/>
                <w:szCs w:val="24"/>
                <w:highlight w:val="yellow"/>
              </w:rPr>
              <w:t>,</w:t>
            </w:r>
            <w:r w:rsidR="15A6B1BF" w:rsidRPr="11B6EC9A">
              <w:rPr>
                <w:sz w:val="24"/>
                <w:szCs w:val="24"/>
                <w:highlight w:val="yellow"/>
              </w:rPr>
              <w:t xml:space="preserve"> and </w:t>
            </w:r>
            <w:r w:rsidR="17558AA3" w:rsidRPr="11B6EC9A">
              <w:rPr>
                <w:sz w:val="24"/>
                <w:szCs w:val="24"/>
                <w:highlight w:val="yellow"/>
              </w:rPr>
              <w:t>work to be performed)</w:t>
            </w:r>
          </w:p>
          <w:p w14:paraId="47AE6B3D" w14:textId="2DBB7994" w:rsidR="00847556" w:rsidRDefault="5859D39B" w:rsidP="11B6EC9A">
            <w:pPr>
              <w:pStyle w:val="TableParagraph"/>
              <w:tabs>
                <w:tab w:val="left" w:pos="1187"/>
              </w:tabs>
              <w:spacing w:before="45"/>
              <w:ind w:left="827"/>
              <w:rPr>
                <w:sz w:val="24"/>
                <w:szCs w:val="24"/>
              </w:rPr>
            </w:pPr>
            <w:r w:rsidRPr="11B6EC9A">
              <w:rPr>
                <w:sz w:val="24"/>
                <w:szCs w:val="24"/>
              </w:rPr>
              <w:t>-</w:t>
            </w:r>
            <w:r w:rsidR="00467E6A">
              <w:rPr>
                <w:sz w:val="24"/>
              </w:rPr>
              <w:tab/>
            </w:r>
            <w:r w:rsidRPr="11B6EC9A">
              <w:rPr>
                <w:b/>
                <w:bCs/>
                <w:sz w:val="24"/>
                <w:szCs w:val="24"/>
              </w:rPr>
              <w:t>Year</w:t>
            </w:r>
            <w:r w:rsidRPr="11B6EC9A">
              <w:rPr>
                <w:b/>
                <w:bCs/>
                <w:spacing w:val="-2"/>
                <w:sz w:val="24"/>
                <w:szCs w:val="24"/>
              </w:rPr>
              <w:t xml:space="preserve"> </w:t>
            </w:r>
            <w:r w:rsidRPr="11B6EC9A">
              <w:rPr>
                <w:b/>
                <w:bCs/>
                <w:sz w:val="24"/>
                <w:szCs w:val="24"/>
              </w:rPr>
              <w:t>1—</w:t>
            </w:r>
            <w:r w:rsidR="12B28B8E" w:rsidRPr="11B6EC9A">
              <w:rPr>
                <w:sz w:val="24"/>
                <w:szCs w:val="24"/>
                <w:highlight w:val="yellow"/>
              </w:rPr>
              <w:t>XXX</w:t>
            </w:r>
            <w:r w:rsidRPr="11B6EC9A">
              <w:rPr>
                <w:sz w:val="24"/>
                <w:szCs w:val="24"/>
              </w:rPr>
              <w:t>% FTE</w:t>
            </w:r>
            <w:r w:rsidRPr="11B6EC9A">
              <w:rPr>
                <w:spacing w:val="-2"/>
                <w:sz w:val="24"/>
                <w:szCs w:val="24"/>
              </w:rPr>
              <w:t xml:space="preserve"> </w:t>
            </w:r>
            <w:r w:rsidRPr="11B6EC9A">
              <w:rPr>
                <w:sz w:val="24"/>
                <w:szCs w:val="24"/>
              </w:rPr>
              <w:t>@</w:t>
            </w:r>
            <w:r w:rsidRPr="11B6EC9A">
              <w:rPr>
                <w:spacing w:val="-2"/>
                <w:sz w:val="24"/>
                <w:szCs w:val="24"/>
              </w:rPr>
              <w:t xml:space="preserve"> </w:t>
            </w:r>
            <w:r w:rsidRPr="11B6EC9A">
              <w:rPr>
                <w:sz w:val="24"/>
                <w:szCs w:val="24"/>
              </w:rPr>
              <w:t>$</w:t>
            </w:r>
            <w:r w:rsidR="186334D0" w:rsidRPr="11B6EC9A">
              <w:rPr>
                <w:sz w:val="24"/>
                <w:szCs w:val="24"/>
                <w:highlight w:val="yellow"/>
              </w:rPr>
              <w:t>XXXX</w:t>
            </w:r>
          </w:p>
          <w:p w14:paraId="5BD24B32" w14:textId="5CBA0ADA" w:rsidR="00847556" w:rsidRDefault="5859D39B" w:rsidP="11B6EC9A">
            <w:pPr>
              <w:pStyle w:val="TableParagraph"/>
              <w:tabs>
                <w:tab w:val="left" w:pos="1187"/>
              </w:tabs>
              <w:ind w:left="827"/>
              <w:rPr>
                <w:sz w:val="24"/>
                <w:szCs w:val="24"/>
              </w:rPr>
            </w:pPr>
            <w:r w:rsidRPr="11B6EC9A">
              <w:rPr>
                <w:sz w:val="24"/>
                <w:szCs w:val="24"/>
              </w:rPr>
              <w:t>-</w:t>
            </w:r>
            <w:r w:rsidR="00467E6A">
              <w:rPr>
                <w:sz w:val="24"/>
              </w:rPr>
              <w:tab/>
            </w:r>
            <w:r w:rsidRPr="11B6EC9A">
              <w:rPr>
                <w:b/>
                <w:bCs/>
                <w:sz w:val="24"/>
                <w:szCs w:val="24"/>
              </w:rPr>
              <w:t>Year</w:t>
            </w:r>
            <w:r w:rsidRPr="11B6EC9A">
              <w:rPr>
                <w:b/>
                <w:bCs/>
                <w:spacing w:val="-2"/>
                <w:sz w:val="24"/>
                <w:szCs w:val="24"/>
              </w:rPr>
              <w:t xml:space="preserve"> </w:t>
            </w:r>
            <w:r w:rsidRPr="11B6EC9A">
              <w:rPr>
                <w:b/>
                <w:bCs/>
                <w:sz w:val="24"/>
                <w:szCs w:val="24"/>
              </w:rPr>
              <w:t>2—</w:t>
            </w:r>
            <w:r w:rsidR="7A930359" w:rsidRPr="11B6EC9A">
              <w:rPr>
                <w:sz w:val="24"/>
                <w:szCs w:val="24"/>
                <w:highlight w:val="yellow"/>
              </w:rPr>
              <w:t>XXX</w:t>
            </w:r>
            <w:r w:rsidRPr="11B6EC9A">
              <w:rPr>
                <w:sz w:val="24"/>
                <w:szCs w:val="24"/>
              </w:rPr>
              <w:t>% FTE</w:t>
            </w:r>
            <w:r w:rsidRPr="11B6EC9A">
              <w:rPr>
                <w:spacing w:val="-2"/>
                <w:sz w:val="24"/>
                <w:szCs w:val="24"/>
              </w:rPr>
              <w:t xml:space="preserve"> </w:t>
            </w:r>
            <w:r w:rsidRPr="11B6EC9A">
              <w:rPr>
                <w:sz w:val="24"/>
                <w:szCs w:val="24"/>
              </w:rPr>
              <w:t>@</w:t>
            </w:r>
            <w:r w:rsidRPr="11B6EC9A">
              <w:rPr>
                <w:spacing w:val="-2"/>
                <w:sz w:val="24"/>
                <w:szCs w:val="24"/>
              </w:rPr>
              <w:t xml:space="preserve"> </w:t>
            </w:r>
            <w:r w:rsidRPr="11B6EC9A">
              <w:rPr>
                <w:sz w:val="24"/>
                <w:szCs w:val="24"/>
              </w:rPr>
              <w:t>$</w:t>
            </w:r>
            <w:r w:rsidR="14A540BC" w:rsidRPr="11B6EC9A">
              <w:rPr>
                <w:sz w:val="24"/>
                <w:szCs w:val="24"/>
                <w:highlight w:val="yellow"/>
              </w:rPr>
              <w:t>XXXX</w:t>
            </w:r>
          </w:p>
          <w:p w14:paraId="593ADE66" w14:textId="54657A06" w:rsidR="00847556" w:rsidRDefault="5859D39B" w:rsidP="11B6EC9A">
            <w:pPr>
              <w:pStyle w:val="TableParagraph"/>
              <w:tabs>
                <w:tab w:val="left" w:pos="1187"/>
              </w:tabs>
              <w:ind w:left="827"/>
              <w:rPr>
                <w:sz w:val="24"/>
                <w:szCs w:val="24"/>
              </w:rPr>
            </w:pPr>
            <w:r w:rsidRPr="11B6EC9A">
              <w:rPr>
                <w:sz w:val="24"/>
                <w:szCs w:val="24"/>
              </w:rPr>
              <w:t>-</w:t>
            </w:r>
            <w:r w:rsidR="00467E6A">
              <w:rPr>
                <w:sz w:val="24"/>
              </w:rPr>
              <w:tab/>
            </w:r>
            <w:r w:rsidRPr="11B6EC9A">
              <w:rPr>
                <w:b/>
                <w:bCs/>
                <w:sz w:val="24"/>
                <w:szCs w:val="24"/>
              </w:rPr>
              <w:t>Year</w:t>
            </w:r>
            <w:r w:rsidRPr="11B6EC9A">
              <w:rPr>
                <w:b/>
                <w:bCs/>
                <w:spacing w:val="-2"/>
                <w:sz w:val="24"/>
                <w:szCs w:val="24"/>
              </w:rPr>
              <w:t xml:space="preserve"> </w:t>
            </w:r>
            <w:r w:rsidRPr="11B6EC9A">
              <w:rPr>
                <w:b/>
                <w:bCs/>
                <w:sz w:val="24"/>
                <w:szCs w:val="24"/>
              </w:rPr>
              <w:t>3—</w:t>
            </w:r>
            <w:r w:rsidR="05C17C15" w:rsidRPr="11B6EC9A">
              <w:rPr>
                <w:sz w:val="24"/>
                <w:szCs w:val="24"/>
                <w:highlight w:val="yellow"/>
              </w:rPr>
              <w:t>XXX</w:t>
            </w:r>
            <w:r w:rsidRPr="11B6EC9A">
              <w:rPr>
                <w:sz w:val="24"/>
                <w:szCs w:val="24"/>
              </w:rPr>
              <w:t>% FTE</w:t>
            </w:r>
            <w:r w:rsidRPr="11B6EC9A">
              <w:rPr>
                <w:spacing w:val="-2"/>
                <w:sz w:val="24"/>
                <w:szCs w:val="24"/>
              </w:rPr>
              <w:t xml:space="preserve"> </w:t>
            </w:r>
            <w:r w:rsidRPr="11B6EC9A">
              <w:rPr>
                <w:sz w:val="24"/>
                <w:szCs w:val="24"/>
              </w:rPr>
              <w:t>@</w:t>
            </w:r>
            <w:r w:rsidRPr="11B6EC9A">
              <w:rPr>
                <w:spacing w:val="-2"/>
                <w:sz w:val="24"/>
                <w:szCs w:val="24"/>
              </w:rPr>
              <w:t xml:space="preserve"> </w:t>
            </w:r>
            <w:r w:rsidRPr="11B6EC9A">
              <w:rPr>
                <w:sz w:val="24"/>
                <w:szCs w:val="24"/>
              </w:rPr>
              <w:t>$</w:t>
            </w:r>
            <w:r w:rsidR="1048540C" w:rsidRPr="11B6EC9A">
              <w:rPr>
                <w:sz w:val="24"/>
                <w:szCs w:val="24"/>
                <w:highlight w:val="yellow"/>
              </w:rPr>
              <w:t>XXXX</w:t>
            </w:r>
          </w:p>
          <w:p w14:paraId="10845AA9" w14:textId="11802C7B" w:rsidR="00847556" w:rsidRDefault="5859D39B" w:rsidP="11B6EC9A">
            <w:pPr>
              <w:pStyle w:val="TableParagraph"/>
              <w:tabs>
                <w:tab w:val="left" w:pos="1187"/>
              </w:tabs>
              <w:ind w:left="827"/>
              <w:rPr>
                <w:sz w:val="24"/>
                <w:szCs w:val="24"/>
              </w:rPr>
            </w:pPr>
            <w:r w:rsidRPr="11B6EC9A">
              <w:rPr>
                <w:sz w:val="24"/>
                <w:szCs w:val="24"/>
              </w:rPr>
              <w:t>-</w:t>
            </w:r>
            <w:r w:rsidR="00467E6A">
              <w:rPr>
                <w:sz w:val="24"/>
              </w:rPr>
              <w:tab/>
            </w:r>
            <w:r w:rsidRPr="11B6EC9A">
              <w:rPr>
                <w:b/>
                <w:bCs/>
                <w:sz w:val="24"/>
                <w:szCs w:val="24"/>
              </w:rPr>
              <w:t>Year</w:t>
            </w:r>
            <w:r w:rsidRPr="11B6EC9A">
              <w:rPr>
                <w:b/>
                <w:bCs/>
                <w:spacing w:val="-2"/>
                <w:sz w:val="24"/>
                <w:szCs w:val="24"/>
              </w:rPr>
              <w:t xml:space="preserve"> </w:t>
            </w:r>
            <w:r w:rsidRPr="11B6EC9A">
              <w:rPr>
                <w:b/>
                <w:bCs/>
                <w:sz w:val="24"/>
                <w:szCs w:val="24"/>
              </w:rPr>
              <w:t>4—</w:t>
            </w:r>
            <w:r w:rsidR="4B6BA5A5" w:rsidRPr="11B6EC9A">
              <w:rPr>
                <w:sz w:val="24"/>
                <w:szCs w:val="24"/>
                <w:highlight w:val="yellow"/>
              </w:rPr>
              <w:t>XXX</w:t>
            </w:r>
            <w:r w:rsidRPr="11B6EC9A">
              <w:rPr>
                <w:sz w:val="24"/>
                <w:szCs w:val="24"/>
              </w:rPr>
              <w:t>% FTE</w:t>
            </w:r>
            <w:r w:rsidRPr="11B6EC9A">
              <w:rPr>
                <w:spacing w:val="-2"/>
                <w:sz w:val="24"/>
                <w:szCs w:val="24"/>
              </w:rPr>
              <w:t xml:space="preserve"> </w:t>
            </w:r>
            <w:r w:rsidRPr="11B6EC9A">
              <w:rPr>
                <w:sz w:val="24"/>
                <w:szCs w:val="24"/>
              </w:rPr>
              <w:t>@</w:t>
            </w:r>
            <w:r w:rsidRPr="11B6EC9A">
              <w:rPr>
                <w:spacing w:val="-2"/>
                <w:sz w:val="24"/>
                <w:szCs w:val="24"/>
              </w:rPr>
              <w:t xml:space="preserve"> </w:t>
            </w:r>
            <w:r w:rsidRPr="11B6EC9A">
              <w:rPr>
                <w:sz w:val="24"/>
                <w:szCs w:val="24"/>
              </w:rPr>
              <w:t>$</w:t>
            </w:r>
            <w:r w:rsidR="112925D2" w:rsidRPr="11B6EC9A">
              <w:rPr>
                <w:sz w:val="24"/>
                <w:szCs w:val="24"/>
                <w:highlight w:val="yellow"/>
              </w:rPr>
              <w:t>XXXX</w:t>
            </w:r>
          </w:p>
          <w:p w14:paraId="409A0473" w14:textId="3D42B30A" w:rsidR="00847556" w:rsidRDefault="5859D39B" w:rsidP="11B6EC9A">
            <w:pPr>
              <w:pStyle w:val="TableParagraph"/>
              <w:tabs>
                <w:tab w:val="left" w:pos="1187"/>
              </w:tabs>
              <w:ind w:left="827"/>
              <w:rPr>
                <w:sz w:val="24"/>
                <w:szCs w:val="24"/>
              </w:rPr>
            </w:pPr>
            <w:r w:rsidRPr="11B6EC9A">
              <w:rPr>
                <w:sz w:val="24"/>
                <w:szCs w:val="24"/>
              </w:rPr>
              <w:t>-</w:t>
            </w:r>
            <w:r w:rsidR="00467E6A">
              <w:rPr>
                <w:sz w:val="24"/>
              </w:rPr>
              <w:tab/>
            </w:r>
            <w:r w:rsidRPr="11B6EC9A">
              <w:rPr>
                <w:b/>
                <w:bCs/>
                <w:sz w:val="24"/>
                <w:szCs w:val="24"/>
              </w:rPr>
              <w:t>Year</w:t>
            </w:r>
            <w:r w:rsidRPr="11B6EC9A">
              <w:rPr>
                <w:b/>
                <w:bCs/>
                <w:spacing w:val="-2"/>
                <w:sz w:val="24"/>
                <w:szCs w:val="24"/>
              </w:rPr>
              <w:t xml:space="preserve"> </w:t>
            </w:r>
            <w:r w:rsidRPr="11B6EC9A">
              <w:rPr>
                <w:b/>
                <w:bCs/>
                <w:sz w:val="24"/>
                <w:szCs w:val="24"/>
              </w:rPr>
              <w:t>5—</w:t>
            </w:r>
            <w:r w:rsidR="696B10EC" w:rsidRPr="11B6EC9A">
              <w:rPr>
                <w:sz w:val="24"/>
                <w:szCs w:val="24"/>
                <w:highlight w:val="yellow"/>
              </w:rPr>
              <w:t>XXX</w:t>
            </w:r>
            <w:r w:rsidRPr="11B6EC9A">
              <w:rPr>
                <w:sz w:val="24"/>
                <w:szCs w:val="24"/>
              </w:rPr>
              <w:t>% FTE</w:t>
            </w:r>
            <w:r w:rsidRPr="11B6EC9A">
              <w:rPr>
                <w:spacing w:val="-2"/>
                <w:sz w:val="24"/>
                <w:szCs w:val="24"/>
              </w:rPr>
              <w:t xml:space="preserve"> </w:t>
            </w:r>
            <w:r w:rsidRPr="11B6EC9A">
              <w:rPr>
                <w:sz w:val="24"/>
                <w:szCs w:val="24"/>
              </w:rPr>
              <w:t>@</w:t>
            </w:r>
            <w:r w:rsidRPr="11B6EC9A">
              <w:rPr>
                <w:spacing w:val="-2"/>
                <w:sz w:val="24"/>
                <w:szCs w:val="24"/>
              </w:rPr>
              <w:t xml:space="preserve"> </w:t>
            </w:r>
            <w:r w:rsidRPr="11B6EC9A">
              <w:rPr>
                <w:sz w:val="24"/>
                <w:szCs w:val="24"/>
              </w:rPr>
              <w:t>$</w:t>
            </w:r>
            <w:r w:rsidR="6C60E7F1" w:rsidRPr="11B6EC9A">
              <w:rPr>
                <w:sz w:val="24"/>
                <w:szCs w:val="24"/>
                <w:highlight w:val="yellow"/>
              </w:rPr>
              <w:t>XXXX</w:t>
            </w:r>
          </w:p>
          <w:p w14:paraId="632B8BEF" w14:textId="14A2F67F" w:rsidR="00847556" w:rsidRDefault="5859D39B" w:rsidP="11B6EC9A">
            <w:pPr>
              <w:pStyle w:val="TableParagraph"/>
              <w:numPr>
                <w:ilvl w:val="0"/>
                <w:numId w:val="13"/>
              </w:numPr>
              <w:tabs>
                <w:tab w:val="left" w:pos="827"/>
                <w:tab w:val="left" w:pos="828"/>
              </w:tabs>
              <w:spacing w:before="184"/>
              <w:ind w:right="641"/>
              <w:rPr>
                <w:rFonts w:asciiTheme="minorHAnsi" w:eastAsiaTheme="minorEastAsia" w:hAnsiTheme="minorHAnsi" w:cstheme="minorBidi"/>
                <w:sz w:val="24"/>
                <w:szCs w:val="24"/>
              </w:rPr>
            </w:pPr>
            <w:r w:rsidRPr="11B6EC9A">
              <w:rPr>
                <w:b/>
                <w:bCs/>
                <w:sz w:val="24"/>
                <w:szCs w:val="24"/>
              </w:rPr>
              <w:t>Administrative Assistant</w:t>
            </w:r>
            <w:r w:rsidRPr="11B6EC9A">
              <w:rPr>
                <w:sz w:val="24"/>
                <w:szCs w:val="24"/>
              </w:rPr>
              <w:t>—</w:t>
            </w:r>
            <w:r w:rsidR="3E6019D5" w:rsidRPr="11B6EC9A">
              <w:rPr>
                <w:sz w:val="24"/>
                <w:szCs w:val="24"/>
                <w:highlight w:val="yellow"/>
              </w:rPr>
              <w:t xml:space="preserve"> (Describe all roles, responsibilities, and work to be performed)</w:t>
            </w:r>
          </w:p>
          <w:p w14:paraId="3DD240D9" w14:textId="7C86F916" w:rsidR="00847556" w:rsidRDefault="5859D39B" w:rsidP="11B6EC9A">
            <w:pPr>
              <w:pStyle w:val="TableParagraph"/>
              <w:tabs>
                <w:tab w:val="left" w:pos="1187"/>
              </w:tabs>
              <w:spacing w:before="45"/>
              <w:ind w:left="827"/>
              <w:rPr>
                <w:sz w:val="24"/>
                <w:szCs w:val="24"/>
              </w:rPr>
            </w:pPr>
            <w:r w:rsidRPr="11B6EC9A">
              <w:rPr>
                <w:sz w:val="24"/>
                <w:szCs w:val="24"/>
              </w:rPr>
              <w:t>-</w:t>
            </w:r>
            <w:r w:rsidR="00467E6A">
              <w:rPr>
                <w:sz w:val="24"/>
              </w:rPr>
              <w:tab/>
            </w:r>
            <w:r w:rsidRPr="11B6EC9A">
              <w:rPr>
                <w:b/>
                <w:bCs/>
                <w:sz w:val="24"/>
                <w:szCs w:val="24"/>
              </w:rPr>
              <w:t>Year</w:t>
            </w:r>
            <w:r w:rsidRPr="11B6EC9A">
              <w:rPr>
                <w:b/>
                <w:bCs/>
                <w:spacing w:val="-2"/>
                <w:sz w:val="24"/>
                <w:szCs w:val="24"/>
              </w:rPr>
              <w:t xml:space="preserve"> </w:t>
            </w:r>
            <w:r w:rsidRPr="11B6EC9A">
              <w:rPr>
                <w:b/>
                <w:bCs/>
                <w:sz w:val="24"/>
                <w:szCs w:val="24"/>
              </w:rPr>
              <w:t>1—</w:t>
            </w:r>
            <w:r w:rsidR="2EAC2764" w:rsidRPr="11B6EC9A">
              <w:rPr>
                <w:sz w:val="24"/>
                <w:szCs w:val="24"/>
                <w:highlight w:val="yellow"/>
              </w:rPr>
              <w:t>XXX</w:t>
            </w:r>
            <w:r w:rsidRPr="11B6EC9A">
              <w:rPr>
                <w:sz w:val="24"/>
                <w:szCs w:val="24"/>
              </w:rPr>
              <w:t>% FTE</w:t>
            </w:r>
            <w:r w:rsidRPr="11B6EC9A">
              <w:rPr>
                <w:spacing w:val="-2"/>
                <w:sz w:val="24"/>
                <w:szCs w:val="24"/>
              </w:rPr>
              <w:t xml:space="preserve"> </w:t>
            </w:r>
            <w:r w:rsidRPr="11B6EC9A">
              <w:rPr>
                <w:sz w:val="24"/>
                <w:szCs w:val="24"/>
              </w:rPr>
              <w:t>@</w:t>
            </w:r>
            <w:r w:rsidRPr="11B6EC9A">
              <w:rPr>
                <w:spacing w:val="-2"/>
                <w:sz w:val="24"/>
                <w:szCs w:val="24"/>
              </w:rPr>
              <w:t xml:space="preserve"> </w:t>
            </w:r>
            <w:r w:rsidRPr="11B6EC9A">
              <w:rPr>
                <w:sz w:val="24"/>
                <w:szCs w:val="24"/>
              </w:rPr>
              <w:t>$</w:t>
            </w:r>
            <w:r w:rsidR="530F02DD" w:rsidRPr="11B6EC9A">
              <w:rPr>
                <w:sz w:val="24"/>
                <w:szCs w:val="24"/>
                <w:highlight w:val="yellow"/>
              </w:rPr>
              <w:t>XXXX</w:t>
            </w:r>
          </w:p>
          <w:p w14:paraId="15A4DE02" w14:textId="09E32D16" w:rsidR="00847556" w:rsidRDefault="5859D39B" w:rsidP="11B6EC9A">
            <w:pPr>
              <w:pStyle w:val="TableParagraph"/>
              <w:tabs>
                <w:tab w:val="left" w:pos="1187"/>
              </w:tabs>
              <w:ind w:left="827"/>
              <w:rPr>
                <w:sz w:val="24"/>
                <w:szCs w:val="24"/>
              </w:rPr>
            </w:pPr>
            <w:r w:rsidRPr="11B6EC9A">
              <w:rPr>
                <w:sz w:val="24"/>
                <w:szCs w:val="24"/>
              </w:rPr>
              <w:t>-</w:t>
            </w:r>
            <w:r w:rsidR="00467E6A">
              <w:rPr>
                <w:sz w:val="24"/>
              </w:rPr>
              <w:tab/>
            </w:r>
            <w:r w:rsidRPr="11B6EC9A">
              <w:rPr>
                <w:b/>
                <w:bCs/>
                <w:sz w:val="24"/>
                <w:szCs w:val="24"/>
              </w:rPr>
              <w:t>Year</w:t>
            </w:r>
            <w:r w:rsidRPr="11B6EC9A">
              <w:rPr>
                <w:b/>
                <w:bCs/>
                <w:spacing w:val="-2"/>
                <w:sz w:val="24"/>
                <w:szCs w:val="24"/>
              </w:rPr>
              <w:t xml:space="preserve"> </w:t>
            </w:r>
            <w:r w:rsidRPr="11B6EC9A">
              <w:rPr>
                <w:b/>
                <w:bCs/>
                <w:sz w:val="24"/>
                <w:szCs w:val="24"/>
              </w:rPr>
              <w:t>2—</w:t>
            </w:r>
            <w:r w:rsidR="2DE67AC8" w:rsidRPr="11B6EC9A">
              <w:rPr>
                <w:sz w:val="24"/>
                <w:szCs w:val="24"/>
                <w:highlight w:val="yellow"/>
              </w:rPr>
              <w:t>XXX</w:t>
            </w:r>
            <w:r w:rsidRPr="11B6EC9A">
              <w:rPr>
                <w:sz w:val="24"/>
                <w:szCs w:val="24"/>
              </w:rPr>
              <w:t>% FTE</w:t>
            </w:r>
            <w:r w:rsidRPr="11B6EC9A">
              <w:rPr>
                <w:spacing w:val="-2"/>
                <w:sz w:val="24"/>
                <w:szCs w:val="24"/>
              </w:rPr>
              <w:t xml:space="preserve"> </w:t>
            </w:r>
            <w:r w:rsidRPr="11B6EC9A">
              <w:rPr>
                <w:sz w:val="24"/>
                <w:szCs w:val="24"/>
              </w:rPr>
              <w:t>@</w:t>
            </w:r>
            <w:r w:rsidRPr="11B6EC9A">
              <w:rPr>
                <w:spacing w:val="-2"/>
                <w:sz w:val="24"/>
                <w:szCs w:val="24"/>
              </w:rPr>
              <w:t xml:space="preserve"> </w:t>
            </w:r>
            <w:r w:rsidRPr="11B6EC9A">
              <w:rPr>
                <w:sz w:val="24"/>
                <w:szCs w:val="24"/>
              </w:rPr>
              <w:t>$</w:t>
            </w:r>
            <w:r w:rsidR="4E4B570F" w:rsidRPr="11B6EC9A">
              <w:rPr>
                <w:sz w:val="24"/>
                <w:szCs w:val="24"/>
                <w:highlight w:val="yellow"/>
              </w:rPr>
              <w:t>XXXX</w:t>
            </w:r>
          </w:p>
          <w:p w14:paraId="773EECA7" w14:textId="0EF5ECC6" w:rsidR="00847556" w:rsidRDefault="5859D39B" w:rsidP="11B6EC9A">
            <w:pPr>
              <w:pStyle w:val="TableParagraph"/>
              <w:tabs>
                <w:tab w:val="left" w:pos="1187"/>
              </w:tabs>
              <w:ind w:left="827"/>
              <w:rPr>
                <w:sz w:val="24"/>
                <w:szCs w:val="24"/>
              </w:rPr>
            </w:pPr>
            <w:r w:rsidRPr="11B6EC9A">
              <w:rPr>
                <w:sz w:val="24"/>
                <w:szCs w:val="24"/>
              </w:rPr>
              <w:t>-</w:t>
            </w:r>
            <w:r w:rsidR="00467E6A">
              <w:rPr>
                <w:sz w:val="24"/>
              </w:rPr>
              <w:tab/>
            </w:r>
            <w:r w:rsidRPr="11B6EC9A">
              <w:rPr>
                <w:b/>
                <w:bCs/>
                <w:sz w:val="24"/>
                <w:szCs w:val="24"/>
              </w:rPr>
              <w:t>Year</w:t>
            </w:r>
            <w:r w:rsidRPr="11B6EC9A">
              <w:rPr>
                <w:b/>
                <w:bCs/>
                <w:spacing w:val="-2"/>
                <w:sz w:val="24"/>
                <w:szCs w:val="24"/>
              </w:rPr>
              <w:t xml:space="preserve"> </w:t>
            </w:r>
            <w:r w:rsidRPr="11B6EC9A">
              <w:rPr>
                <w:b/>
                <w:bCs/>
                <w:sz w:val="24"/>
                <w:szCs w:val="24"/>
              </w:rPr>
              <w:t>3—</w:t>
            </w:r>
            <w:r w:rsidR="3A23E172" w:rsidRPr="11B6EC9A">
              <w:rPr>
                <w:sz w:val="24"/>
                <w:szCs w:val="24"/>
                <w:highlight w:val="yellow"/>
              </w:rPr>
              <w:t>XXX</w:t>
            </w:r>
            <w:r w:rsidRPr="11B6EC9A">
              <w:rPr>
                <w:sz w:val="24"/>
                <w:szCs w:val="24"/>
              </w:rPr>
              <w:t>% FTE</w:t>
            </w:r>
            <w:r w:rsidRPr="11B6EC9A">
              <w:rPr>
                <w:spacing w:val="-2"/>
                <w:sz w:val="24"/>
                <w:szCs w:val="24"/>
              </w:rPr>
              <w:t xml:space="preserve"> </w:t>
            </w:r>
            <w:r w:rsidRPr="11B6EC9A">
              <w:rPr>
                <w:sz w:val="24"/>
                <w:szCs w:val="24"/>
              </w:rPr>
              <w:t>@</w:t>
            </w:r>
            <w:r w:rsidRPr="11B6EC9A">
              <w:rPr>
                <w:spacing w:val="-2"/>
                <w:sz w:val="24"/>
                <w:szCs w:val="24"/>
              </w:rPr>
              <w:t xml:space="preserve"> </w:t>
            </w:r>
            <w:r w:rsidRPr="11B6EC9A">
              <w:rPr>
                <w:sz w:val="24"/>
                <w:szCs w:val="24"/>
              </w:rPr>
              <w:t>$</w:t>
            </w:r>
            <w:r w:rsidR="1C810E0D" w:rsidRPr="11B6EC9A">
              <w:rPr>
                <w:sz w:val="24"/>
                <w:szCs w:val="24"/>
                <w:highlight w:val="yellow"/>
              </w:rPr>
              <w:t>XXXX</w:t>
            </w:r>
          </w:p>
          <w:p w14:paraId="6E274623" w14:textId="252B4BAD" w:rsidR="00847556" w:rsidRDefault="5859D39B" w:rsidP="11B6EC9A">
            <w:pPr>
              <w:pStyle w:val="TableParagraph"/>
              <w:tabs>
                <w:tab w:val="left" w:pos="1187"/>
              </w:tabs>
              <w:spacing w:line="275" w:lineRule="exact"/>
              <w:ind w:left="827"/>
              <w:rPr>
                <w:sz w:val="24"/>
                <w:szCs w:val="24"/>
              </w:rPr>
            </w:pPr>
            <w:r w:rsidRPr="11B6EC9A">
              <w:rPr>
                <w:sz w:val="24"/>
                <w:szCs w:val="24"/>
              </w:rPr>
              <w:t>-</w:t>
            </w:r>
            <w:r w:rsidR="00467E6A">
              <w:rPr>
                <w:sz w:val="24"/>
              </w:rPr>
              <w:tab/>
            </w:r>
            <w:r w:rsidRPr="11B6EC9A">
              <w:rPr>
                <w:b/>
                <w:bCs/>
                <w:sz w:val="24"/>
                <w:szCs w:val="24"/>
              </w:rPr>
              <w:t>Year</w:t>
            </w:r>
            <w:r w:rsidRPr="11B6EC9A">
              <w:rPr>
                <w:b/>
                <w:bCs/>
                <w:spacing w:val="-2"/>
                <w:sz w:val="24"/>
                <w:szCs w:val="24"/>
              </w:rPr>
              <w:t xml:space="preserve"> </w:t>
            </w:r>
            <w:r w:rsidRPr="11B6EC9A">
              <w:rPr>
                <w:b/>
                <w:bCs/>
                <w:sz w:val="24"/>
                <w:szCs w:val="24"/>
              </w:rPr>
              <w:t>4—</w:t>
            </w:r>
            <w:r w:rsidR="5A699A05" w:rsidRPr="11B6EC9A">
              <w:rPr>
                <w:sz w:val="24"/>
                <w:szCs w:val="24"/>
                <w:highlight w:val="yellow"/>
              </w:rPr>
              <w:t>XXX</w:t>
            </w:r>
            <w:r w:rsidRPr="11B6EC9A">
              <w:rPr>
                <w:sz w:val="24"/>
                <w:szCs w:val="24"/>
              </w:rPr>
              <w:t>% FTE</w:t>
            </w:r>
            <w:r w:rsidRPr="11B6EC9A">
              <w:rPr>
                <w:spacing w:val="-2"/>
                <w:sz w:val="24"/>
                <w:szCs w:val="24"/>
              </w:rPr>
              <w:t xml:space="preserve"> </w:t>
            </w:r>
            <w:r w:rsidRPr="11B6EC9A">
              <w:rPr>
                <w:sz w:val="24"/>
                <w:szCs w:val="24"/>
              </w:rPr>
              <w:t>@</w:t>
            </w:r>
            <w:r w:rsidRPr="11B6EC9A">
              <w:rPr>
                <w:spacing w:val="-2"/>
                <w:sz w:val="24"/>
                <w:szCs w:val="24"/>
              </w:rPr>
              <w:t xml:space="preserve"> </w:t>
            </w:r>
            <w:r w:rsidRPr="11B6EC9A">
              <w:rPr>
                <w:sz w:val="24"/>
                <w:szCs w:val="24"/>
              </w:rPr>
              <w:t>$</w:t>
            </w:r>
            <w:r w:rsidR="07BDDB3A" w:rsidRPr="11B6EC9A">
              <w:rPr>
                <w:sz w:val="24"/>
                <w:szCs w:val="24"/>
                <w:highlight w:val="yellow"/>
              </w:rPr>
              <w:t>XXXX</w:t>
            </w:r>
          </w:p>
          <w:p w14:paraId="57C29BFA" w14:textId="3B5E8802" w:rsidR="00847556" w:rsidRDefault="5859D39B" w:rsidP="11B6EC9A">
            <w:pPr>
              <w:pStyle w:val="TableParagraph"/>
              <w:tabs>
                <w:tab w:val="left" w:pos="1187"/>
              </w:tabs>
              <w:spacing w:line="275" w:lineRule="exact"/>
              <w:ind w:left="827"/>
              <w:rPr>
                <w:sz w:val="24"/>
                <w:szCs w:val="24"/>
              </w:rPr>
            </w:pPr>
            <w:r w:rsidRPr="11B6EC9A">
              <w:rPr>
                <w:sz w:val="24"/>
                <w:szCs w:val="24"/>
              </w:rPr>
              <w:t>-</w:t>
            </w:r>
            <w:r w:rsidR="00467E6A">
              <w:rPr>
                <w:sz w:val="24"/>
              </w:rPr>
              <w:tab/>
            </w:r>
            <w:r w:rsidRPr="11B6EC9A">
              <w:rPr>
                <w:b/>
                <w:bCs/>
                <w:sz w:val="24"/>
                <w:szCs w:val="24"/>
              </w:rPr>
              <w:t>Year</w:t>
            </w:r>
            <w:r w:rsidRPr="11B6EC9A">
              <w:rPr>
                <w:b/>
                <w:bCs/>
                <w:spacing w:val="-2"/>
                <w:sz w:val="24"/>
                <w:szCs w:val="24"/>
              </w:rPr>
              <w:t xml:space="preserve"> </w:t>
            </w:r>
            <w:r w:rsidRPr="11B6EC9A">
              <w:rPr>
                <w:b/>
                <w:bCs/>
                <w:sz w:val="24"/>
                <w:szCs w:val="24"/>
              </w:rPr>
              <w:t>5—</w:t>
            </w:r>
            <w:r w:rsidR="1B789E31" w:rsidRPr="11B6EC9A">
              <w:rPr>
                <w:sz w:val="24"/>
                <w:szCs w:val="24"/>
                <w:highlight w:val="yellow"/>
              </w:rPr>
              <w:t>XXX</w:t>
            </w:r>
            <w:r w:rsidRPr="11B6EC9A">
              <w:rPr>
                <w:sz w:val="24"/>
                <w:szCs w:val="24"/>
              </w:rPr>
              <w:t>% FTE</w:t>
            </w:r>
            <w:r w:rsidRPr="11B6EC9A">
              <w:rPr>
                <w:spacing w:val="-2"/>
                <w:sz w:val="24"/>
                <w:szCs w:val="24"/>
              </w:rPr>
              <w:t xml:space="preserve"> </w:t>
            </w:r>
            <w:r w:rsidRPr="11B6EC9A">
              <w:rPr>
                <w:sz w:val="24"/>
                <w:szCs w:val="24"/>
              </w:rPr>
              <w:t>@</w:t>
            </w:r>
            <w:r w:rsidRPr="11B6EC9A">
              <w:rPr>
                <w:spacing w:val="-2"/>
                <w:sz w:val="24"/>
                <w:szCs w:val="24"/>
              </w:rPr>
              <w:t xml:space="preserve"> </w:t>
            </w:r>
            <w:r w:rsidRPr="11B6EC9A">
              <w:rPr>
                <w:sz w:val="24"/>
                <w:szCs w:val="24"/>
              </w:rPr>
              <w:t>$</w:t>
            </w:r>
            <w:r w:rsidR="4C047A6B" w:rsidRPr="11B6EC9A">
              <w:rPr>
                <w:sz w:val="24"/>
                <w:szCs w:val="24"/>
                <w:highlight w:val="yellow"/>
              </w:rPr>
              <w:t>XXXX</w:t>
            </w:r>
          </w:p>
          <w:p w14:paraId="72A3D3EC" w14:textId="77777777" w:rsidR="00847556" w:rsidRDefault="00847556">
            <w:pPr>
              <w:pStyle w:val="TableParagraph"/>
              <w:spacing w:before="2"/>
              <w:rPr>
                <w:sz w:val="24"/>
              </w:rPr>
            </w:pPr>
          </w:p>
          <w:p w14:paraId="4A300EC9" w14:textId="28B280F4" w:rsidR="00847556" w:rsidRDefault="5859D39B" w:rsidP="11B6EC9A">
            <w:pPr>
              <w:pStyle w:val="TableParagraph"/>
              <w:numPr>
                <w:ilvl w:val="0"/>
                <w:numId w:val="13"/>
              </w:numPr>
              <w:tabs>
                <w:tab w:val="left" w:pos="827"/>
                <w:tab w:val="left" w:pos="828"/>
              </w:tabs>
              <w:ind w:right="347"/>
              <w:rPr>
                <w:rFonts w:asciiTheme="minorHAnsi" w:eastAsiaTheme="minorEastAsia" w:hAnsiTheme="minorHAnsi" w:cstheme="minorBidi"/>
                <w:sz w:val="24"/>
                <w:szCs w:val="24"/>
              </w:rPr>
            </w:pPr>
            <w:r w:rsidRPr="11B6EC9A">
              <w:rPr>
                <w:b/>
                <w:bCs/>
                <w:sz w:val="24"/>
                <w:szCs w:val="24"/>
              </w:rPr>
              <w:t>Outreach Specialist</w:t>
            </w:r>
            <w:r w:rsidRPr="11B6EC9A">
              <w:rPr>
                <w:sz w:val="24"/>
                <w:szCs w:val="24"/>
              </w:rPr>
              <w:t>—</w:t>
            </w:r>
            <w:r w:rsidR="683B7374" w:rsidRPr="11B6EC9A">
              <w:rPr>
                <w:sz w:val="24"/>
                <w:szCs w:val="24"/>
                <w:highlight w:val="yellow"/>
              </w:rPr>
              <w:t xml:space="preserve"> (Describe all roles, responsibilities, and work to be performed)</w:t>
            </w:r>
          </w:p>
          <w:p w14:paraId="6A9E272E" w14:textId="77777777" w:rsidR="00847556" w:rsidRDefault="5859D39B" w:rsidP="11B6EC9A">
            <w:pPr>
              <w:pStyle w:val="TableParagraph"/>
              <w:tabs>
                <w:tab w:val="left" w:pos="1187"/>
              </w:tabs>
              <w:spacing w:before="45" w:line="264" w:lineRule="exact"/>
              <w:ind w:left="827"/>
              <w:rPr>
                <w:sz w:val="24"/>
                <w:szCs w:val="24"/>
              </w:rPr>
            </w:pPr>
            <w:r w:rsidRPr="11B6EC9A">
              <w:rPr>
                <w:sz w:val="24"/>
                <w:szCs w:val="24"/>
              </w:rPr>
              <w:t>-</w:t>
            </w:r>
            <w:r w:rsidR="00467E6A">
              <w:rPr>
                <w:sz w:val="24"/>
              </w:rPr>
              <w:tab/>
            </w:r>
            <w:r w:rsidRPr="11B6EC9A">
              <w:rPr>
                <w:b/>
                <w:bCs/>
                <w:sz w:val="24"/>
                <w:szCs w:val="24"/>
              </w:rPr>
              <w:t>Year</w:t>
            </w:r>
            <w:r w:rsidRPr="11B6EC9A">
              <w:rPr>
                <w:b/>
                <w:bCs/>
                <w:spacing w:val="-1"/>
                <w:sz w:val="24"/>
                <w:szCs w:val="24"/>
              </w:rPr>
              <w:t xml:space="preserve"> </w:t>
            </w:r>
            <w:r w:rsidRPr="11B6EC9A">
              <w:rPr>
                <w:b/>
                <w:bCs/>
                <w:sz w:val="24"/>
                <w:szCs w:val="24"/>
              </w:rPr>
              <w:t>1—</w:t>
            </w:r>
            <w:r w:rsidRPr="11B6EC9A">
              <w:rPr>
                <w:sz w:val="24"/>
                <w:szCs w:val="24"/>
              </w:rPr>
              <w:t>100% FTE</w:t>
            </w:r>
            <w:r w:rsidRPr="11B6EC9A">
              <w:rPr>
                <w:spacing w:val="-2"/>
                <w:sz w:val="24"/>
                <w:szCs w:val="24"/>
              </w:rPr>
              <w:t xml:space="preserve"> </w:t>
            </w:r>
            <w:r w:rsidRPr="11B6EC9A">
              <w:rPr>
                <w:sz w:val="24"/>
                <w:szCs w:val="24"/>
              </w:rPr>
              <w:t>@</w:t>
            </w:r>
            <w:r w:rsidRPr="11B6EC9A">
              <w:rPr>
                <w:spacing w:val="-2"/>
                <w:sz w:val="24"/>
                <w:szCs w:val="24"/>
              </w:rPr>
              <w:t xml:space="preserve"> </w:t>
            </w:r>
            <w:r w:rsidRPr="11B6EC9A">
              <w:rPr>
                <w:sz w:val="24"/>
                <w:szCs w:val="24"/>
              </w:rPr>
              <w:t>$41,328</w:t>
            </w:r>
          </w:p>
          <w:p w14:paraId="0797C994" w14:textId="5378B630" w:rsidR="00847556" w:rsidRDefault="78616D37" w:rsidP="11B6EC9A">
            <w:pPr>
              <w:pStyle w:val="TableParagraph"/>
              <w:tabs>
                <w:tab w:val="left" w:pos="1187"/>
              </w:tabs>
              <w:spacing w:before="45" w:line="268" w:lineRule="exact"/>
              <w:ind w:left="827"/>
              <w:rPr>
                <w:sz w:val="24"/>
                <w:szCs w:val="24"/>
              </w:rPr>
            </w:pPr>
            <w:r w:rsidRPr="11B6EC9A">
              <w:rPr>
                <w:b/>
                <w:bCs/>
                <w:sz w:val="24"/>
                <w:szCs w:val="24"/>
              </w:rPr>
              <w:t>Year 2—</w:t>
            </w:r>
            <w:r w:rsidRPr="11B6EC9A">
              <w:rPr>
                <w:sz w:val="24"/>
                <w:szCs w:val="24"/>
              </w:rPr>
              <w:t>100% FTE @ $42,568</w:t>
            </w:r>
          </w:p>
          <w:p w14:paraId="015628F1" w14:textId="77777777" w:rsidR="00847556" w:rsidRDefault="78616D37" w:rsidP="11B6EC9A">
            <w:pPr>
              <w:pStyle w:val="TableParagraph"/>
              <w:tabs>
                <w:tab w:val="left" w:pos="1187"/>
              </w:tabs>
              <w:spacing w:before="45" w:line="264" w:lineRule="exact"/>
              <w:ind w:left="827"/>
              <w:rPr>
                <w:sz w:val="24"/>
                <w:szCs w:val="24"/>
              </w:rPr>
            </w:pPr>
            <w:r w:rsidRPr="11B6EC9A">
              <w:rPr>
                <w:sz w:val="24"/>
                <w:szCs w:val="24"/>
              </w:rPr>
              <w:t>-</w:t>
            </w:r>
            <w:r w:rsidR="00467E6A">
              <w:tab/>
            </w:r>
            <w:r w:rsidRPr="11B6EC9A">
              <w:rPr>
                <w:b/>
                <w:bCs/>
                <w:sz w:val="24"/>
                <w:szCs w:val="24"/>
              </w:rPr>
              <w:t>Year 3—</w:t>
            </w:r>
            <w:r w:rsidRPr="11B6EC9A">
              <w:rPr>
                <w:sz w:val="24"/>
                <w:szCs w:val="24"/>
              </w:rPr>
              <w:t>100% FTE @ $43,845</w:t>
            </w:r>
          </w:p>
          <w:p w14:paraId="11B22D27" w14:textId="77777777" w:rsidR="00847556" w:rsidRDefault="78616D37" w:rsidP="11B6EC9A">
            <w:pPr>
              <w:pStyle w:val="TableParagraph"/>
              <w:tabs>
                <w:tab w:val="left" w:pos="1187"/>
              </w:tabs>
              <w:spacing w:before="45" w:line="264" w:lineRule="exact"/>
              <w:ind w:left="827"/>
              <w:rPr>
                <w:sz w:val="24"/>
                <w:szCs w:val="24"/>
              </w:rPr>
            </w:pPr>
            <w:r w:rsidRPr="11B6EC9A">
              <w:rPr>
                <w:sz w:val="24"/>
                <w:szCs w:val="24"/>
              </w:rPr>
              <w:t>-</w:t>
            </w:r>
            <w:r w:rsidR="00467E6A">
              <w:tab/>
            </w:r>
            <w:r w:rsidRPr="11B6EC9A">
              <w:rPr>
                <w:b/>
                <w:bCs/>
                <w:sz w:val="24"/>
                <w:szCs w:val="24"/>
              </w:rPr>
              <w:t>Year 4—</w:t>
            </w:r>
            <w:r w:rsidRPr="11B6EC9A">
              <w:rPr>
                <w:sz w:val="24"/>
                <w:szCs w:val="24"/>
              </w:rPr>
              <w:t>100% FTE @ $45,160</w:t>
            </w:r>
          </w:p>
          <w:p w14:paraId="3DCA4512" w14:textId="77777777" w:rsidR="00847556" w:rsidRDefault="78616D37" w:rsidP="11B6EC9A">
            <w:pPr>
              <w:pStyle w:val="TableParagraph"/>
              <w:tabs>
                <w:tab w:val="left" w:pos="1187"/>
              </w:tabs>
              <w:spacing w:before="45" w:line="264" w:lineRule="exact"/>
              <w:ind w:left="827"/>
              <w:rPr>
                <w:sz w:val="24"/>
                <w:szCs w:val="24"/>
              </w:rPr>
            </w:pPr>
            <w:r w:rsidRPr="11B6EC9A">
              <w:rPr>
                <w:sz w:val="24"/>
                <w:szCs w:val="24"/>
              </w:rPr>
              <w:t>-</w:t>
            </w:r>
            <w:r w:rsidR="00467E6A">
              <w:tab/>
            </w:r>
            <w:r w:rsidRPr="11B6EC9A">
              <w:rPr>
                <w:b/>
                <w:bCs/>
                <w:sz w:val="24"/>
                <w:szCs w:val="24"/>
              </w:rPr>
              <w:t>Year 5—</w:t>
            </w:r>
            <w:r w:rsidRPr="11B6EC9A">
              <w:rPr>
                <w:sz w:val="24"/>
                <w:szCs w:val="24"/>
              </w:rPr>
              <w:t>100% FTE @ $46,515</w:t>
            </w:r>
          </w:p>
          <w:p w14:paraId="0C7F280C" w14:textId="3515B690" w:rsidR="00847556" w:rsidRDefault="78616D37" w:rsidP="11B6EC9A">
            <w:pPr>
              <w:pStyle w:val="TableParagraph"/>
              <w:numPr>
                <w:ilvl w:val="0"/>
                <w:numId w:val="12"/>
              </w:numPr>
              <w:tabs>
                <w:tab w:val="left" w:pos="827"/>
                <w:tab w:val="left" w:pos="828"/>
              </w:tabs>
              <w:spacing w:before="187" w:line="264" w:lineRule="exact"/>
              <w:ind w:right="287"/>
              <w:rPr>
                <w:rFonts w:asciiTheme="minorHAnsi" w:eastAsiaTheme="minorEastAsia" w:hAnsiTheme="minorHAnsi" w:cstheme="minorBidi"/>
                <w:b/>
                <w:bCs/>
                <w:sz w:val="24"/>
                <w:szCs w:val="24"/>
              </w:rPr>
            </w:pPr>
            <w:r w:rsidRPr="11B6EC9A">
              <w:rPr>
                <w:b/>
                <w:bCs/>
                <w:sz w:val="24"/>
                <w:szCs w:val="24"/>
              </w:rPr>
              <w:t>Undergrad/Graduate Students—</w:t>
            </w:r>
            <w:r w:rsidRPr="11B6EC9A">
              <w:rPr>
                <w:sz w:val="24"/>
                <w:szCs w:val="24"/>
                <w:highlight w:val="yellow"/>
              </w:rPr>
              <w:t xml:space="preserve"> (Describe all roles, responsibilities, and work to be performed)</w:t>
            </w:r>
          </w:p>
          <w:p w14:paraId="5D03D0F8" w14:textId="6681C0A6" w:rsidR="00847556" w:rsidRDefault="78616D37" w:rsidP="11B6EC9A">
            <w:pPr>
              <w:pStyle w:val="TableParagraph"/>
              <w:tabs>
                <w:tab w:val="left" w:pos="1187"/>
              </w:tabs>
              <w:spacing w:before="42" w:line="264" w:lineRule="exact"/>
              <w:ind w:left="827"/>
              <w:rPr>
                <w:sz w:val="24"/>
                <w:szCs w:val="24"/>
              </w:rPr>
            </w:pPr>
            <w:r w:rsidRPr="11B6EC9A">
              <w:rPr>
                <w:sz w:val="24"/>
                <w:szCs w:val="24"/>
              </w:rPr>
              <w:t>-</w:t>
            </w:r>
            <w:r w:rsidR="00467E6A">
              <w:tab/>
            </w:r>
            <w:r w:rsidRPr="11B6EC9A">
              <w:rPr>
                <w:b/>
                <w:bCs/>
                <w:sz w:val="24"/>
                <w:szCs w:val="24"/>
              </w:rPr>
              <w:t>Years 1-5—</w:t>
            </w:r>
            <w:r>
              <w:t>$</w:t>
            </w:r>
            <w:r w:rsidR="2BCB6F91" w:rsidRPr="11B6EC9A">
              <w:rPr>
                <w:highlight w:val="yellow"/>
              </w:rPr>
              <w:t>XX</w:t>
            </w:r>
            <w:r w:rsidR="58E2CB4F">
              <w:t xml:space="preserve"> </w:t>
            </w:r>
            <w:r>
              <w:t xml:space="preserve">hr. x </w:t>
            </w:r>
            <w:r w:rsidR="1DFDFF07" w:rsidRPr="11B6EC9A">
              <w:rPr>
                <w:highlight w:val="yellow"/>
              </w:rPr>
              <w:t>XX</w:t>
            </w:r>
            <w:r>
              <w:t xml:space="preserve"> </w:t>
            </w:r>
            <w:proofErr w:type="spellStart"/>
            <w:r>
              <w:t>hrs</w:t>
            </w:r>
            <w:proofErr w:type="spellEnd"/>
            <w:r>
              <w:t>/</w:t>
            </w:r>
            <w:proofErr w:type="spellStart"/>
            <w:r>
              <w:t>wk</w:t>
            </w:r>
            <w:proofErr w:type="spellEnd"/>
            <w:r>
              <w:t xml:space="preserve"> x </w:t>
            </w:r>
            <w:r w:rsidR="79772CC6" w:rsidRPr="11B6EC9A">
              <w:rPr>
                <w:highlight w:val="yellow"/>
              </w:rPr>
              <w:t>XX</w:t>
            </w:r>
            <w:r w:rsidR="79772CC6">
              <w:t xml:space="preserve"> </w:t>
            </w:r>
            <w:r>
              <w:t>weeks x</w:t>
            </w:r>
            <w:r w:rsidR="6F256423">
              <w:t xml:space="preserve"> </w:t>
            </w:r>
            <w:proofErr w:type="spellStart"/>
            <w:r w:rsidR="6F256423" w:rsidRPr="11B6EC9A">
              <w:rPr>
                <w:highlight w:val="yellow"/>
              </w:rPr>
              <w:t>X</w:t>
            </w:r>
            <w:proofErr w:type="spellEnd"/>
            <w:r>
              <w:t xml:space="preserve"> students</w:t>
            </w:r>
          </w:p>
          <w:p w14:paraId="4CFA505C" w14:textId="5FCE9441" w:rsidR="00847556" w:rsidRDefault="00847556" w:rsidP="11B6EC9A">
            <w:pPr>
              <w:pStyle w:val="TableParagraph"/>
              <w:tabs>
                <w:tab w:val="left" w:pos="1187"/>
              </w:tabs>
              <w:spacing w:before="45" w:line="264" w:lineRule="exact"/>
              <w:ind w:left="827"/>
              <w:rPr>
                <w:sz w:val="24"/>
                <w:szCs w:val="24"/>
              </w:rPr>
            </w:pPr>
          </w:p>
        </w:tc>
      </w:tr>
    </w:tbl>
    <w:p w14:paraId="0D0B940D" w14:textId="77777777" w:rsidR="00847556" w:rsidRDefault="00847556">
      <w:pPr>
        <w:spacing w:line="264" w:lineRule="exact"/>
        <w:rPr>
          <w:sz w:val="24"/>
        </w:rPr>
        <w:sectPr w:rsidR="00847556">
          <w:headerReference w:type="default" r:id="rId11"/>
          <w:pgSz w:w="12240" w:h="15840"/>
          <w:pgMar w:top="1360" w:right="1580" w:bottom="280" w:left="1580" w:header="720" w:footer="720" w:gutter="0"/>
          <w:cols w:space="720"/>
        </w:sectPr>
      </w:pPr>
    </w:p>
    <w:tbl>
      <w:tblPr>
        <w:tblW w:w="0" w:type="auto"/>
        <w:tblInd w:w="1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856"/>
      </w:tblGrid>
      <w:tr w:rsidR="00847556" w14:paraId="2A33D940" w14:textId="77777777" w:rsidTr="4AC89BD2">
        <w:trPr>
          <w:trHeight w:val="4432"/>
        </w:trPr>
        <w:tc>
          <w:tcPr>
            <w:tcW w:w="8856" w:type="dxa"/>
          </w:tcPr>
          <w:p w14:paraId="06A2A362" w14:textId="77777777" w:rsidR="001C257D" w:rsidRDefault="00467E6A">
            <w:pPr>
              <w:pStyle w:val="TableParagraph"/>
              <w:numPr>
                <w:ilvl w:val="0"/>
                <w:numId w:val="11"/>
              </w:numPr>
              <w:tabs>
                <w:tab w:val="left" w:pos="827"/>
                <w:tab w:val="left" w:pos="828"/>
              </w:tabs>
              <w:ind w:right="141"/>
              <w:rPr>
                <w:sz w:val="24"/>
              </w:rPr>
            </w:pPr>
            <w:r>
              <w:rPr>
                <w:b/>
                <w:sz w:val="24"/>
              </w:rPr>
              <w:lastRenderedPageBreak/>
              <w:t>Program Evaluator</w:t>
            </w:r>
            <w:r w:rsidR="001C257D">
              <w:rPr>
                <w:b/>
                <w:sz w:val="24"/>
              </w:rPr>
              <w:t xml:space="preserve"> </w:t>
            </w:r>
            <w:r w:rsidR="001C257D" w:rsidRPr="001C257D">
              <w:rPr>
                <w:b/>
                <w:i/>
                <w:sz w:val="24"/>
              </w:rPr>
              <w:t>(If Consultant list under Contractual)</w:t>
            </w:r>
            <w:r w:rsidRPr="001C257D">
              <w:rPr>
                <w:i/>
                <w:sz w:val="24"/>
              </w:rPr>
              <w:t>—</w:t>
            </w:r>
          </w:p>
          <w:p w14:paraId="01442C19" w14:textId="128EAF3A" w:rsidR="00847556" w:rsidRDefault="5DFF5033" w:rsidP="11B6EC9A">
            <w:pPr>
              <w:pStyle w:val="TableParagraph"/>
              <w:tabs>
                <w:tab w:val="left" w:pos="827"/>
                <w:tab w:val="left" w:pos="828"/>
              </w:tabs>
              <w:ind w:left="827" w:right="141"/>
              <w:rPr>
                <w:sz w:val="24"/>
                <w:szCs w:val="24"/>
              </w:rPr>
            </w:pPr>
            <w:r w:rsidRPr="11B6EC9A">
              <w:rPr>
                <w:sz w:val="24"/>
                <w:szCs w:val="24"/>
                <w:highlight w:val="yellow"/>
              </w:rPr>
              <w:t>(Describe all roles, responsibilities, and work to be performed)</w:t>
            </w:r>
            <w:r w:rsidRPr="11B6EC9A">
              <w:rPr>
                <w:sz w:val="24"/>
                <w:szCs w:val="24"/>
              </w:rPr>
              <w:t xml:space="preserve"> </w:t>
            </w:r>
            <w:r w:rsidR="5859D39B" w:rsidRPr="11B6EC9A">
              <w:rPr>
                <w:sz w:val="24"/>
                <w:szCs w:val="24"/>
              </w:rPr>
              <w:t>To review the</w:t>
            </w:r>
            <w:r w:rsidR="5859D39B" w:rsidRPr="11B6EC9A">
              <w:rPr>
                <w:spacing w:val="1"/>
                <w:sz w:val="24"/>
                <w:szCs w:val="24"/>
              </w:rPr>
              <w:t xml:space="preserve"> </w:t>
            </w:r>
            <w:r w:rsidR="5859D39B" w:rsidRPr="11B6EC9A">
              <w:rPr>
                <w:sz w:val="24"/>
                <w:szCs w:val="24"/>
              </w:rPr>
              <w:t>qualifications</w:t>
            </w:r>
            <w:r w:rsidR="5859D39B" w:rsidRPr="11B6EC9A">
              <w:rPr>
                <w:spacing w:val="1"/>
                <w:sz w:val="24"/>
                <w:szCs w:val="24"/>
              </w:rPr>
              <w:t xml:space="preserve"> </w:t>
            </w:r>
            <w:r w:rsidR="5859D39B" w:rsidRPr="11B6EC9A">
              <w:rPr>
                <w:sz w:val="24"/>
                <w:szCs w:val="24"/>
              </w:rPr>
              <w:t>of the evaluator see</w:t>
            </w:r>
            <w:r w:rsidR="5859D39B" w:rsidRPr="11B6EC9A">
              <w:rPr>
                <w:spacing w:val="-2"/>
                <w:sz w:val="24"/>
                <w:szCs w:val="24"/>
              </w:rPr>
              <w:t xml:space="preserve"> </w:t>
            </w:r>
            <w:r w:rsidR="6CF19448" w:rsidRPr="11B6EC9A">
              <w:rPr>
                <w:sz w:val="24"/>
                <w:szCs w:val="24"/>
                <w:highlight w:val="yellow"/>
              </w:rPr>
              <w:t>XXX</w:t>
            </w:r>
            <w:r w:rsidR="6CF19448" w:rsidRPr="11B6EC9A">
              <w:rPr>
                <w:sz w:val="24"/>
                <w:szCs w:val="24"/>
              </w:rPr>
              <w:t>.</w:t>
            </w:r>
          </w:p>
          <w:p w14:paraId="2D8ACF98" w14:textId="22ED6CF9" w:rsidR="00847556" w:rsidRDefault="5859D39B" w:rsidP="11B6EC9A">
            <w:pPr>
              <w:pStyle w:val="TableParagraph"/>
              <w:tabs>
                <w:tab w:val="left" w:pos="1187"/>
              </w:tabs>
              <w:spacing w:line="273" w:lineRule="exact"/>
              <w:ind w:left="827"/>
              <w:rPr>
                <w:sz w:val="24"/>
                <w:szCs w:val="24"/>
              </w:rPr>
            </w:pPr>
            <w:r w:rsidRPr="11B6EC9A">
              <w:rPr>
                <w:sz w:val="24"/>
                <w:szCs w:val="24"/>
              </w:rPr>
              <w:t>-</w:t>
            </w:r>
            <w:r w:rsidR="00467E6A">
              <w:rPr>
                <w:sz w:val="24"/>
              </w:rPr>
              <w:tab/>
            </w:r>
            <w:r w:rsidRPr="11B6EC9A">
              <w:rPr>
                <w:b/>
                <w:bCs/>
                <w:sz w:val="24"/>
                <w:szCs w:val="24"/>
              </w:rPr>
              <w:t>Year</w:t>
            </w:r>
            <w:r w:rsidRPr="11B6EC9A">
              <w:rPr>
                <w:b/>
                <w:bCs/>
                <w:spacing w:val="-2"/>
                <w:sz w:val="24"/>
                <w:szCs w:val="24"/>
              </w:rPr>
              <w:t xml:space="preserve"> </w:t>
            </w:r>
            <w:r w:rsidRPr="11B6EC9A">
              <w:rPr>
                <w:b/>
                <w:bCs/>
                <w:sz w:val="24"/>
                <w:szCs w:val="24"/>
              </w:rPr>
              <w:t>1, 2,</w:t>
            </w:r>
            <w:r w:rsidRPr="11B6EC9A">
              <w:rPr>
                <w:b/>
                <w:bCs/>
                <w:spacing w:val="-1"/>
                <w:sz w:val="24"/>
                <w:szCs w:val="24"/>
              </w:rPr>
              <w:t xml:space="preserve"> </w:t>
            </w:r>
            <w:r w:rsidRPr="11B6EC9A">
              <w:rPr>
                <w:b/>
                <w:bCs/>
                <w:sz w:val="24"/>
                <w:szCs w:val="24"/>
              </w:rPr>
              <w:t>3, 4, and</w:t>
            </w:r>
            <w:r w:rsidRPr="11B6EC9A">
              <w:rPr>
                <w:b/>
                <w:bCs/>
                <w:spacing w:val="-1"/>
                <w:sz w:val="24"/>
                <w:szCs w:val="24"/>
              </w:rPr>
              <w:t xml:space="preserve"> </w:t>
            </w:r>
            <w:r w:rsidRPr="11B6EC9A">
              <w:rPr>
                <w:b/>
                <w:bCs/>
                <w:sz w:val="24"/>
                <w:szCs w:val="24"/>
              </w:rPr>
              <w:t>5—</w:t>
            </w:r>
            <w:r w:rsidR="398B0B6E" w:rsidRPr="11B6EC9A">
              <w:rPr>
                <w:sz w:val="24"/>
                <w:szCs w:val="24"/>
                <w:highlight w:val="yellow"/>
              </w:rPr>
              <w:t>X</w:t>
            </w:r>
            <w:r w:rsidRPr="11B6EC9A">
              <w:rPr>
                <w:sz w:val="24"/>
                <w:szCs w:val="24"/>
              </w:rPr>
              <w:t xml:space="preserve"> </w:t>
            </w:r>
            <w:proofErr w:type="spellStart"/>
            <w:r w:rsidRPr="11B6EC9A">
              <w:rPr>
                <w:sz w:val="24"/>
                <w:szCs w:val="24"/>
              </w:rPr>
              <w:t>hrs</w:t>
            </w:r>
            <w:proofErr w:type="spellEnd"/>
            <w:r w:rsidRPr="11B6EC9A">
              <w:rPr>
                <w:spacing w:val="-1"/>
                <w:sz w:val="24"/>
                <w:szCs w:val="24"/>
              </w:rPr>
              <w:t xml:space="preserve"> </w:t>
            </w:r>
            <w:r w:rsidR="79C206AE" w:rsidRPr="11B6EC9A">
              <w:rPr>
                <w:sz w:val="24"/>
                <w:szCs w:val="24"/>
              </w:rPr>
              <w:t xml:space="preserve">x </w:t>
            </w:r>
            <w:proofErr w:type="spellStart"/>
            <w:r w:rsidR="5391D28A" w:rsidRPr="11B6EC9A">
              <w:rPr>
                <w:sz w:val="24"/>
                <w:szCs w:val="24"/>
                <w:highlight w:val="yellow"/>
              </w:rPr>
              <w:t>X</w:t>
            </w:r>
            <w:proofErr w:type="spellEnd"/>
            <w:r w:rsidR="4B4EE6A4" w:rsidRPr="11B6EC9A">
              <w:rPr>
                <w:sz w:val="24"/>
                <w:szCs w:val="24"/>
              </w:rPr>
              <w:t xml:space="preserve"> </w:t>
            </w:r>
            <w:r w:rsidRPr="11B6EC9A">
              <w:rPr>
                <w:sz w:val="24"/>
                <w:szCs w:val="24"/>
              </w:rPr>
              <w:t>days</w:t>
            </w:r>
            <w:r w:rsidRPr="11B6EC9A">
              <w:rPr>
                <w:spacing w:val="-1"/>
                <w:sz w:val="24"/>
                <w:szCs w:val="24"/>
              </w:rPr>
              <w:t xml:space="preserve"> </w:t>
            </w:r>
            <w:r w:rsidR="1031B6F3" w:rsidRPr="11B6EC9A">
              <w:rPr>
                <w:sz w:val="24"/>
                <w:szCs w:val="24"/>
              </w:rPr>
              <w:t>x</w:t>
            </w:r>
            <w:r w:rsidRPr="11B6EC9A">
              <w:rPr>
                <w:spacing w:val="-1"/>
                <w:sz w:val="24"/>
                <w:szCs w:val="24"/>
              </w:rPr>
              <w:t xml:space="preserve"> </w:t>
            </w:r>
            <w:r w:rsidRPr="11B6EC9A">
              <w:rPr>
                <w:sz w:val="24"/>
                <w:szCs w:val="24"/>
              </w:rPr>
              <w:t>$</w:t>
            </w:r>
            <w:r w:rsidR="1518DA77" w:rsidRPr="11B6EC9A">
              <w:rPr>
                <w:sz w:val="24"/>
                <w:szCs w:val="24"/>
                <w:highlight w:val="yellow"/>
              </w:rPr>
              <w:t>X</w:t>
            </w:r>
            <w:r w:rsidRPr="11B6EC9A">
              <w:rPr>
                <w:sz w:val="24"/>
                <w:szCs w:val="24"/>
              </w:rPr>
              <w:t>/</w:t>
            </w:r>
            <w:proofErr w:type="spellStart"/>
            <w:r w:rsidRPr="11B6EC9A">
              <w:rPr>
                <w:sz w:val="24"/>
                <w:szCs w:val="24"/>
              </w:rPr>
              <w:t>hr</w:t>
            </w:r>
            <w:proofErr w:type="spellEnd"/>
          </w:p>
          <w:p w14:paraId="17314C39" w14:textId="47CC4A68" w:rsidR="11B6EC9A" w:rsidRPr="00723399" w:rsidRDefault="11B6EC9A" w:rsidP="11B6EC9A">
            <w:pPr>
              <w:pStyle w:val="TableParagraph"/>
              <w:tabs>
                <w:tab w:val="left" w:pos="1187"/>
              </w:tabs>
              <w:spacing w:line="273" w:lineRule="exact"/>
              <w:ind w:left="827"/>
              <w:rPr>
                <w:color w:val="365F91" w:themeColor="accent1" w:themeShade="BF"/>
                <w:sz w:val="24"/>
                <w:szCs w:val="24"/>
              </w:rPr>
            </w:pPr>
          </w:p>
          <w:p w14:paraId="19291697" w14:textId="37D5964E" w:rsidR="00723399" w:rsidRPr="00723399" w:rsidRDefault="00723399" w:rsidP="00723399">
            <w:pPr>
              <w:rPr>
                <w:rFonts w:ascii="Calibri" w:hAnsi="Calibri"/>
                <w:sz w:val="24"/>
                <w:szCs w:val="24"/>
              </w:rPr>
            </w:pPr>
            <w:bookmarkStart w:id="0" w:name="_Hlk182835482"/>
            <w:r w:rsidRPr="00723399">
              <w:rPr>
                <w:iCs/>
                <w:sz w:val="24"/>
                <w:szCs w:val="24"/>
              </w:rPr>
              <w:t>P</w:t>
            </w:r>
            <w:r w:rsidRPr="00723399">
              <w:rPr>
                <w:iCs/>
                <w:sz w:val="24"/>
                <w:szCs w:val="24"/>
              </w:rPr>
              <w:t xml:space="preserve">ursuant to the California State University’s Additional Employment Policy, faculty are entitled to earn additional compensation for externally sponsored activities they engage in, over and above their full-time academic responsibilities. Such additional compensation, when approved, is considered part of the faculty members’ regular academic year compensation. Sacramento State understands that issuance of the award notice will constitute the National Science Foundation’s approval of this additional employment for purposes of budgeting and reimbursement under this grant, unless otherwise stated in the award notice. </w:t>
            </w:r>
            <w:r w:rsidRPr="00723399">
              <w:rPr>
                <w:rFonts w:ascii="Calibri" w:hAnsi="Calibri"/>
                <w:sz w:val="24"/>
                <w:szCs w:val="24"/>
              </w:rPr>
              <w:t> </w:t>
            </w:r>
          </w:p>
          <w:bookmarkEnd w:id="0"/>
          <w:p w14:paraId="7AD931CF" w14:textId="77777777" w:rsidR="00723399" w:rsidRDefault="00723399" w:rsidP="11B6EC9A">
            <w:pPr>
              <w:pStyle w:val="TableParagraph"/>
              <w:spacing w:line="270" w:lineRule="atLeast"/>
              <w:ind w:right="168"/>
              <w:rPr>
                <w:color w:val="365F91" w:themeColor="accent1" w:themeShade="BF"/>
                <w:sz w:val="24"/>
                <w:szCs w:val="24"/>
              </w:rPr>
            </w:pPr>
          </w:p>
          <w:p w14:paraId="7958D9BE" w14:textId="77777777" w:rsidR="00723399" w:rsidRDefault="00723399" w:rsidP="00723399">
            <w:pPr>
              <w:pStyle w:val="TableParagraph"/>
              <w:tabs>
                <w:tab w:val="left" w:pos="1187"/>
              </w:tabs>
              <w:spacing w:line="273" w:lineRule="exact"/>
              <w:rPr>
                <w:color w:val="365F91" w:themeColor="accent1" w:themeShade="BF"/>
                <w:sz w:val="24"/>
                <w:szCs w:val="24"/>
              </w:rPr>
            </w:pPr>
            <w:r w:rsidRPr="11B6EC9A">
              <w:rPr>
                <w:color w:val="365F91" w:themeColor="accent1" w:themeShade="BF"/>
                <w:sz w:val="24"/>
                <w:szCs w:val="24"/>
              </w:rPr>
              <w:t xml:space="preserve">NOTE: If each year is different, please describe each year as listed in previous sections above. </w:t>
            </w:r>
          </w:p>
          <w:p w14:paraId="60A63E7D" w14:textId="77777777" w:rsidR="00723399" w:rsidRDefault="00723399" w:rsidP="00723399">
            <w:pPr>
              <w:pStyle w:val="TableParagraph"/>
              <w:spacing w:before="11"/>
            </w:pPr>
          </w:p>
          <w:p w14:paraId="64B833F9" w14:textId="77777777" w:rsidR="00723399" w:rsidRDefault="00723399" w:rsidP="00723399">
            <w:pPr>
              <w:pStyle w:val="TableParagraph"/>
              <w:spacing w:line="270" w:lineRule="atLeast"/>
              <w:ind w:right="168"/>
              <w:rPr>
                <w:color w:val="365F91" w:themeColor="accent1" w:themeShade="BF"/>
                <w:sz w:val="24"/>
                <w:szCs w:val="24"/>
              </w:rPr>
            </w:pPr>
            <w:r w:rsidRPr="11B6EC9A">
              <w:rPr>
                <w:color w:val="365F91" w:themeColor="accent1" w:themeShade="BF"/>
                <w:sz w:val="24"/>
                <w:szCs w:val="24"/>
              </w:rPr>
              <w:t>NOTE:</w:t>
            </w:r>
            <w:r w:rsidRPr="11B6EC9A">
              <w:rPr>
                <w:color w:val="365F91" w:themeColor="accent1" w:themeShade="BF"/>
                <w:spacing w:val="58"/>
                <w:sz w:val="24"/>
                <w:szCs w:val="24"/>
              </w:rPr>
              <w:t xml:space="preserve"> </w:t>
            </w:r>
            <w:r w:rsidRPr="11B6EC9A">
              <w:rPr>
                <w:color w:val="365F91" w:themeColor="accent1" w:themeShade="BF"/>
                <w:sz w:val="24"/>
                <w:szCs w:val="24"/>
              </w:rPr>
              <w:t>Job</w:t>
            </w:r>
            <w:r w:rsidRPr="11B6EC9A">
              <w:rPr>
                <w:color w:val="365F91" w:themeColor="accent1" w:themeShade="BF"/>
                <w:spacing w:val="-1"/>
                <w:sz w:val="24"/>
                <w:szCs w:val="24"/>
              </w:rPr>
              <w:t xml:space="preserve"> </w:t>
            </w:r>
            <w:r w:rsidRPr="11B6EC9A">
              <w:rPr>
                <w:color w:val="365F91" w:themeColor="accent1" w:themeShade="BF"/>
                <w:sz w:val="24"/>
                <w:szCs w:val="24"/>
              </w:rPr>
              <w:t>descriptions</w:t>
            </w:r>
            <w:r w:rsidRPr="11B6EC9A">
              <w:rPr>
                <w:color w:val="365F91" w:themeColor="accent1" w:themeShade="BF"/>
                <w:spacing w:val="-1"/>
                <w:sz w:val="24"/>
                <w:szCs w:val="24"/>
              </w:rPr>
              <w:t xml:space="preserve"> </w:t>
            </w:r>
            <w:r w:rsidRPr="11B6EC9A">
              <w:rPr>
                <w:color w:val="365F91" w:themeColor="accent1" w:themeShade="BF"/>
                <w:sz w:val="24"/>
                <w:szCs w:val="24"/>
              </w:rPr>
              <w:t>and</w:t>
            </w:r>
            <w:r w:rsidRPr="11B6EC9A">
              <w:rPr>
                <w:color w:val="365F91" w:themeColor="accent1" w:themeShade="BF"/>
                <w:spacing w:val="-1"/>
                <w:sz w:val="24"/>
                <w:szCs w:val="24"/>
              </w:rPr>
              <w:t xml:space="preserve"> </w:t>
            </w:r>
            <w:r w:rsidRPr="11B6EC9A">
              <w:rPr>
                <w:color w:val="365F91" w:themeColor="accent1" w:themeShade="BF"/>
                <w:sz w:val="24"/>
                <w:szCs w:val="24"/>
              </w:rPr>
              <w:t>salary</w:t>
            </w:r>
            <w:r w:rsidRPr="11B6EC9A">
              <w:rPr>
                <w:color w:val="365F91" w:themeColor="accent1" w:themeShade="BF"/>
                <w:spacing w:val="-5"/>
                <w:sz w:val="24"/>
                <w:szCs w:val="24"/>
              </w:rPr>
              <w:t xml:space="preserve"> </w:t>
            </w:r>
            <w:r w:rsidRPr="11B6EC9A">
              <w:rPr>
                <w:color w:val="365F91" w:themeColor="accent1" w:themeShade="BF"/>
                <w:sz w:val="24"/>
                <w:szCs w:val="24"/>
              </w:rPr>
              <w:t>ranges</w:t>
            </w:r>
            <w:r w:rsidRPr="11B6EC9A">
              <w:rPr>
                <w:color w:val="365F91" w:themeColor="accent1" w:themeShade="BF"/>
                <w:spacing w:val="1"/>
                <w:sz w:val="24"/>
                <w:szCs w:val="24"/>
              </w:rPr>
              <w:t xml:space="preserve"> </w:t>
            </w:r>
            <w:r w:rsidRPr="11B6EC9A">
              <w:rPr>
                <w:color w:val="365F91" w:themeColor="accent1" w:themeShade="BF"/>
                <w:sz w:val="24"/>
                <w:szCs w:val="24"/>
              </w:rPr>
              <w:t>are established</w:t>
            </w:r>
            <w:r w:rsidRPr="11B6EC9A">
              <w:rPr>
                <w:color w:val="365F91" w:themeColor="accent1" w:themeShade="BF"/>
                <w:spacing w:val="-1"/>
                <w:sz w:val="24"/>
                <w:szCs w:val="24"/>
              </w:rPr>
              <w:t xml:space="preserve"> </w:t>
            </w:r>
            <w:r w:rsidRPr="11B6EC9A">
              <w:rPr>
                <w:color w:val="365F91" w:themeColor="accent1" w:themeShade="BF"/>
                <w:sz w:val="24"/>
                <w:szCs w:val="24"/>
              </w:rPr>
              <w:t>and approved</w:t>
            </w:r>
            <w:r w:rsidRPr="11B6EC9A">
              <w:rPr>
                <w:color w:val="365F91" w:themeColor="accent1" w:themeShade="BF"/>
                <w:spacing w:val="-1"/>
                <w:sz w:val="24"/>
                <w:szCs w:val="24"/>
              </w:rPr>
              <w:t xml:space="preserve"> </w:t>
            </w:r>
            <w:r w:rsidRPr="11B6EC9A">
              <w:rPr>
                <w:color w:val="365F91" w:themeColor="accent1" w:themeShade="BF"/>
                <w:sz w:val="24"/>
                <w:szCs w:val="24"/>
              </w:rPr>
              <w:t>by</w:t>
            </w:r>
            <w:r w:rsidRPr="11B6EC9A">
              <w:rPr>
                <w:color w:val="365F91" w:themeColor="accent1" w:themeShade="BF"/>
                <w:spacing w:val="-4"/>
                <w:sz w:val="24"/>
                <w:szCs w:val="24"/>
              </w:rPr>
              <w:t xml:space="preserve"> </w:t>
            </w:r>
            <w:r w:rsidRPr="11B6EC9A">
              <w:rPr>
                <w:color w:val="365F91" w:themeColor="accent1" w:themeShade="BF"/>
                <w:sz w:val="24"/>
                <w:szCs w:val="24"/>
              </w:rPr>
              <w:t>UEI</w:t>
            </w:r>
            <w:r w:rsidRPr="11B6EC9A">
              <w:rPr>
                <w:color w:val="365F91" w:themeColor="accent1" w:themeShade="BF"/>
                <w:spacing w:val="-4"/>
                <w:sz w:val="24"/>
                <w:szCs w:val="24"/>
              </w:rPr>
              <w:t xml:space="preserve"> </w:t>
            </w:r>
            <w:r w:rsidRPr="11B6EC9A">
              <w:rPr>
                <w:color w:val="365F91" w:themeColor="accent1" w:themeShade="BF"/>
                <w:sz w:val="24"/>
                <w:szCs w:val="24"/>
              </w:rPr>
              <w:t>Human</w:t>
            </w:r>
            <w:r w:rsidRPr="11B6EC9A">
              <w:rPr>
                <w:color w:val="365F91" w:themeColor="accent1" w:themeShade="BF"/>
                <w:spacing w:val="-57"/>
                <w:sz w:val="24"/>
                <w:szCs w:val="24"/>
              </w:rPr>
              <w:t xml:space="preserve"> </w:t>
            </w:r>
            <w:r w:rsidRPr="11B6EC9A">
              <w:rPr>
                <w:color w:val="365F91" w:themeColor="accent1" w:themeShade="BF"/>
                <w:sz w:val="24"/>
                <w:szCs w:val="24"/>
              </w:rPr>
              <w:t>Resources based on position effort and candidate experience. A 3% cost of living</w:t>
            </w:r>
            <w:r w:rsidRPr="11B6EC9A">
              <w:rPr>
                <w:color w:val="365F91" w:themeColor="accent1" w:themeShade="BF"/>
                <w:spacing w:val="1"/>
                <w:sz w:val="24"/>
                <w:szCs w:val="24"/>
              </w:rPr>
              <w:t xml:space="preserve"> </w:t>
            </w:r>
            <w:r w:rsidRPr="11B6EC9A">
              <w:rPr>
                <w:color w:val="365F91" w:themeColor="accent1" w:themeShade="BF"/>
                <w:sz w:val="24"/>
                <w:szCs w:val="24"/>
              </w:rPr>
              <w:t>increase</w:t>
            </w:r>
            <w:r w:rsidRPr="11B6EC9A">
              <w:rPr>
                <w:color w:val="365F91" w:themeColor="accent1" w:themeShade="BF"/>
                <w:spacing w:val="-2"/>
                <w:sz w:val="24"/>
                <w:szCs w:val="24"/>
              </w:rPr>
              <w:t xml:space="preserve"> </w:t>
            </w:r>
            <w:r w:rsidRPr="11B6EC9A">
              <w:rPr>
                <w:color w:val="365F91" w:themeColor="accent1" w:themeShade="BF"/>
                <w:sz w:val="24"/>
                <w:szCs w:val="24"/>
              </w:rPr>
              <w:t>per</w:t>
            </w:r>
            <w:r w:rsidRPr="11B6EC9A">
              <w:rPr>
                <w:color w:val="365F91" w:themeColor="accent1" w:themeShade="BF"/>
                <w:spacing w:val="4"/>
                <w:sz w:val="24"/>
                <w:szCs w:val="24"/>
              </w:rPr>
              <w:t xml:space="preserve"> </w:t>
            </w:r>
            <w:r w:rsidRPr="11B6EC9A">
              <w:rPr>
                <w:color w:val="365F91" w:themeColor="accent1" w:themeShade="BF"/>
                <w:sz w:val="24"/>
                <w:szCs w:val="24"/>
              </w:rPr>
              <w:t>year</w:t>
            </w:r>
            <w:r w:rsidRPr="11B6EC9A">
              <w:rPr>
                <w:color w:val="365F91" w:themeColor="accent1" w:themeShade="BF"/>
                <w:spacing w:val="-1"/>
                <w:sz w:val="24"/>
                <w:szCs w:val="24"/>
              </w:rPr>
              <w:t xml:space="preserve"> </w:t>
            </w:r>
            <w:r w:rsidRPr="11B6EC9A">
              <w:rPr>
                <w:color w:val="365F91" w:themeColor="accent1" w:themeShade="BF"/>
                <w:sz w:val="24"/>
                <w:szCs w:val="24"/>
              </w:rPr>
              <w:t>has</w:t>
            </w:r>
            <w:r w:rsidRPr="11B6EC9A">
              <w:rPr>
                <w:color w:val="365F91" w:themeColor="accent1" w:themeShade="BF"/>
                <w:spacing w:val="-1"/>
                <w:sz w:val="24"/>
                <w:szCs w:val="24"/>
              </w:rPr>
              <w:t xml:space="preserve"> </w:t>
            </w:r>
            <w:r w:rsidRPr="11B6EC9A">
              <w:rPr>
                <w:color w:val="365F91" w:themeColor="accent1" w:themeShade="BF"/>
                <w:sz w:val="24"/>
                <w:szCs w:val="24"/>
              </w:rPr>
              <w:t>been</w:t>
            </w:r>
            <w:r w:rsidRPr="11B6EC9A">
              <w:rPr>
                <w:color w:val="365F91" w:themeColor="accent1" w:themeShade="BF"/>
                <w:spacing w:val="-1"/>
                <w:sz w:val="24"/>
                <w:szCs w:val="24"/>
              </w:rPr>
              <w:t xml:space="preserve"> </w:t>
            </w:r>
            <w:r w:rsidRPr="11B6EC9A">
              <w:rPr>
                <w:color w:val="365F91" w:themeColor="accent1" w:themeShade="BF"/>
                <w:sz w:val="24"/>
                <w:szCs w:val="24"/>
              </w:rPr>
              <w:t>calculated</w:t>
            </w:r>
            <w:r w:rsidRPr="11B6EC9A">
              <w:rPr>
                <w:color w:val="365F91" w:themeColor="accent1" w:themeShade="BF"/>
                <w:spacing w:val="-1"/>
                <w:sz w:val="24"/>
                <w:szCs w:val="24"/>
              </w:rPr>
              <w:t xml:space="preserve"> </w:t>
            </w:r>
            <w:r w:rsidRPr="11B6EC9A">
              <w:rPr>
                <w:color w:val="365F91" w:themeColor="accent1" w:themeShade="BF"/>
                <w:sz w:val="24"/>
                <w:szCs w:val="24"/>
              </w:rPr>
              <w:t>to</w:t>
            </w:r>
            <w:r w:rsidRPr="11B6EC9A">
              <w:rPr>
                <w:color w:val="365F91" w:themeColor="accent1" w:themeShade="BF"/>
                <w:spacing w:val="-1"/>
                <w:sz w:val="24"/>
                <w:szCs w:val="24"/>
              </w:rPr>
              <w:t xml:space="preserve"> </w:t>
            </w:r>
            <w:r w:rsidRPr="11B6EC9A">
              <w:rPr>
                <w:color w:val="365F91" w:themeColor="accent1" w:themeShade="BF"/>
                <w:sz w:val="24"/>
                <w:szCs w:val="24"/>
              </w:rPr>
              <w:t>each</w:t>
            </w:r>
            <w:r w:rsidRPr="11B6EC9A">
              <w:rPr>
                <w:color w:val="365F91" w:themeColor="accent1" w:themeShade="BF"/>
                <w:spacing w:val="1"/>
                <w:sz w:val="24"/>
                <w:szCs w:val="24"/>
              </w:rPr>
              <w:t xml:space="preserve"> </w:t>
            </w:r>
            <w:r w:rsidRPr="11B6EC9A">
              <w:rPr>
                <w:color w:val="365F91" w:themeColor="accent1" w:themeShade="BF"/>
                <w:sz w:val="24"/>
                <w:szCs w:val="24"/>
              </w:rPr>
              <w:t>full-time</w:t>
            </w:r>
            <w:r w:rsidRPr="11B6EC9A">
              <w:rPr>
                <w:color w:val="365F91" w:themeColor="accent1" w:themeShade="BF"/>
                <w:spacing w:val="-1"/>
                <w:sz w:val="24"/>
                <w:szCs w:val="24"/>
              </w:rPr>
              <w:t xml:space="preserve"> </w:t>
            </w:r>
            <w:r w:rsidRPr="11B6EC9A">
              <w:rPr>
                <w:color w:val="365F91" w:themeColor="accent1" w:themeShade="BF"/>
                <w:sz w:val="24"/>
                <w:szCs w:val="24"/>
              </w:rPr>
              <w:t>position.</w:t>
            </w:r>
          </w:p>
          <w:p w14:paraId="604F4622" w14:textId="1244F78A" w:rsidR="00723399" w:rsidRDefault="00723399" w:rsidP="11B6EC9A">
            <w:pPr>
              <w:pStyle w:val="TableParagraph"/>
              <w:spacing w:line="270" w:lineRule="atLeast"/>
              <w:ind w:right="168"/>
              <w:rPr>
                <w:color w:val="365F91" w:themeColor="accent1" w:themeShade="BF"/>
                <w:sz w:val="24"/>
                <w:szCs w:val="24"/>
              </w:rPr>
            </w:pPr>
          </w:p>
        </w:tc>
      </w:tr>
      <w:tr w:rsidR="00847556" w14:paraId="0BDFFB7B" w14:textId="77777777" w:rsidTr="4AC89BD2">
        <w:trPr>
          <w:trHeight w:val="275"/>
        </w:trPr>
        <w:tc>
          <w:tcPr>
            <w:tcW w:w="8856" w:type="dxa"/>
          </w:tcPr>
          <w:p w14:paraId="7B3DF6E0" w14:textId="77777777" w:rsidR="00847556" w:rsidRDefault="00467E6A">
            <w:pPr>
              <w:pStyle w:val="TableParagraph"/>
              <w:spacing w:line="256" w:lineRule="exact"/>
              <w:ind w:left="107"/>
              <w:rPr>
                <w:b/>
                <w:sz w:val="24"/>
              </w:rPr>
            </w:pPr>
            <w:r>
              <w:rPr>
                <w:b/>
                <w:sz w:val="24"/>
              </w:rPr>
              <w:t>2.</w:t>
            </w:r>
            <w:r>
              <w:rPr>
                <w:b/>
                <w:spacing w:val="56"/>
                <w:sz w:val="24"/>
              </w:rPr>
              <w:t xml:space="preserve"> </w:t>
            </w:r>
            <w:r>
              <w:rPr>
                <w:b/>
                <w:sz w:val="24"/>
              </w:rPr>
              <w:t>FRINGE</w:t>
            </w:r>
            <w:r>
              <w:rPr>
                <w:b/>
                <w:spacing w:val="-2"/>
                <w:sz w:val="24"/>
              </w:rPr>
              <w:t xml:space="preserve"> </w:t>
            </w:r>
            <w:r>
              <w:rPr>
                <w:b/>
                <w:sz w:val="24"/>
              </w:rPr>
              <w:t>BENEFIT</w:t>
            </w:r>
          </w:p>
        </w:tc>
      </w:tr>
      <w:tr w:rsidR="00847556" w14:paraId="0DDEF5AE" w14:textId="77777777" w:rsidTr="4AC89BD2">
        <w:trPr>
          <w:trHeight w:val="1415"/>
        </w:trPr>
        <w:tc>
          <w:tcPr>
            <w:tcW w:w="8856" w:type="dxa"/>
          </w:tcPr>
          <w:p w14:paraId="6318B51B" w14:textId="3C2F0BCA" w:rsidR="00847556" w:rsidRDefault="5859D39B" w:rsidP="11B6EC9A">
            <w:pPr>
              <w:pStyle w:val="TableParagraph"/>
              <w:numPr>
                <w:ilvl w:val="0"/>
                <w:numId w:val="10"/>
              </w:numPr>
              <w:tabs>
                <w:tab w:val="left" w:pos="827"/>
                <w:tab w:val="left" w:pos="828"/>
              </w:tabs>
              <w:spacing w:line="237" w:lineRule="auto"/>
              <w:ind w:right="153"/>
              <w:rPr>
                <w:sz w:val="24"/>
                <w:szCs w:val="24"/>
              </w:rPr>
            </w:pPr>
            <w:r w:rsidRPr="11B6EC9A">
              <w:rPr>
                <w:sz w:val="24"/>
                <w:szCs w:val="24"/>
              </w:rPr>
              <w:t xml:space="preserve">Full-time </w:t>
            </w:r>
            <w:proofErr w:type="gramStart"/>
            <w:r w:rsidRPr="11B6EC9A">
              <w:rPr>
                <w:sz w:val="24"/>
                <w:szCs w:val="24"/>
              </w:rPr>
              <w:t>12 month</w:t>
            </w:r>
            <w:proofErr w:type="gramEnd"/>
            <w:r w:rsidRPr="11B6EC9A">
              <w:rPr>
                <w:sz w:val="24"/>
                <w:szCs w:val="24"/>
              </w:rPr>
              <w:t xml:space="preserve"> employees @ </w:t>
            </w:r>
            <w:r w:rsidR="38B18D3C" w:rsidRPr="11B6EC9A">
              <w:rPr>
                <w:sz w:val="24"/>
                <w:szCs w:val="24"/>
                <w:highlight w:val="yellow"/>
              </w:rPr>
              <w:t>XXX</w:t>
            </w:r>
            <w:r w:rsidRPr="11B6EC9A">
              <w:rPr>
                <w:sz w:val="24"/>
                <w:szCs w:val="24"/>
                <w:highlight w:val="yellow"/>
              </w:rPr>
              <w:t>%</w:t>
            </w:r>
            <w:r w:rsidRPr="11B6EC9A">
              <w:rPr>
                <w:sz w:val="24"/>
                <w:szCs w:val="24"/>
              </w:rPr>
              <w:t xml:space="preserve"> include retirement, Medicare, SUI, WCI</w:t>
            </w:r>
            <w:r w:rsidRPr="11B6EC9A">
              <w:rPr>
                <w:spacing w:val="-57"/>
                <w:sz w:val="24"/>
                <w:szCs w:val="24"/>
              </w:rPr>
              <w:t xml:space="preserve"> </w:t>
            </w:r>
            <w:r w:rsidRPr="11B6EC9A">
              <w:rPr>
                <w:sz w:val="24"/>
                <w:szCs w:val="24"/>
              </w:rPr>
              <w:t>and</w:t>
            </w:r>
            <w:r w:rsidRPr="11B6EC9A">
              <w:rPr>
                <w:spacing w:val="-2"/>
                <w:sz w:val="24"/>
                <w:szCs w:val="24"/>
              </w:rPr>
              <w:t xml:space="preserve"> </w:t>
            </w:r>
            <w:r w:rsidRPr="11B6EC9A">
              <w:rPr>
                <w:sz w:val="24"/>
                <w:szCs w:val="24"/>
              </w:rPr>
              <w:t>health</w:t>
            </w:r>
            <w:r w:rsidRPr="11B6EC9A">
              <w:rPr>
                <w:spacing w:val="-1"/>
                <w:sz w:val="24"/>
                <w:szCs w:val="24"/>
              </w:rPr>
              <w:t xml:space="preserve"> </w:t>
            </w:r>
            <w:r w:rsidRPr="11B6EC9A">
              <w:rPr>
                <w:sz w:val="24"/>
                <w:szCs w:val="24"/>
              </w:rPr>
              <w:t>insurance.</w:t>
            </w:r>
            <w:r w:rsidRPr="11B6EC9A">
              <w:rPr>
                <w:spacing w:val="58"/>
                <w:sz w:val="24"/>
                <w:szCs w:val="24"/>
              </w:rPr>
              <w:t xml:space="preserve"> </w:t>
            </w:r>
            <w:r w:rsidRPr="11B6EC9A">
              <w:rPr>
                <w:sz w:val="24"/>
                <w:szCs w:val="24"/>
              </w:rPr>
              <w:t>(2%</w:t>
            </w:r>
            <w:r w:rsidRPr="11B6EC9A">
              <w:rPr>
                <w:spacing w:val="-3"/>
                <w:sz w:val="24"/>
                <w:szCs w:val="24"/>
              </w:rPr>
              <w:t xml:space="preserve"> </w:t>
            </w:r>
            <w:r w:rsidRPr="11B6EC9A">
              <w:rPr>
                <w:sz w:val="24"/>
                <w:szCs w:val="24"/>
              </w:rPr>
              <w:t>escalator</w:t>
            </w:r>
            <w:r w:rsidRPr="11B6EC9A">
              <w:rPr>
                <w:spacing w:val="-2"/>
                <w:sz w:val="24"/>
                <w:szCs w:val="24"/>
              </w:rPr>
              <w:t xml:space="preserve"> </w:t>
            </w:r>
            <w:r w:rsidRPr="11B6EC9A">
              <w:rPr>
                <w:sz w:val="24"/>
                <w:szCs w:val="24"/>
              </w:rPr>
              <w:t>included</w:t>
            </w:r>
            <w:r w:rsidRPr="11B6EC9A">
              <w:rPr>
                <w:spacing w:val="-1"/>
                <w:sz w:val="24"/>
                <w:szCs w:val="24"/>
              </w:rPr>
              <w:t xml:space="preserve"> </w:t>
            </w:r>
            <w:r w:rsidRPr="11B6EC9A">
              <w:rPr>
                <w:sz w:val="24"/>
                <w:szCs w:val="24"/>
              </w:rPr>
              <w:t>in</w:t>
            </w:r>
            <w:r w:rsidRPr="11B6EC9A">
              <w:rPr>
                <w:spacing w:val="-1"/>
                <w:sz w:val="24"/>
                <w:szCs w:val="24"/>
              </w:rPr>
              <w:t xml:space="preserve"> </w:t>
            </w:r>
            <w:r w:rsidRPr="11B6EC9A">
              <w:rPr>
                <w:sz w:val="24"/>
                <w:szCs w:val="24"/>
              </w:rPr>
              <w:t>each</w:t>
            </w:r>
            <w:r w:rsidRPr="11B6EC9A">
              <w:rPr>
                <w:spacing w:val="3"/>
                <w:sz w:val="24"/>
                <w:szCs w:val="24"/>
              </w:rPr>
              <w:t xml:space="preserve"> </w:t>
            </w:r>
            <w:r w:rsidRPr="11B6EC9A">
              <w:rPr>
                <w:sz w:val="24"/>
                <w:szCs w:val="24"/>
              </w:rPr>
              <w:t>year</w:t>
            </w:r>
            <w:r w:rsidRPr="11B6EC9A">
              <w:rPr>
                <w:spacing w:val="-3"/>
                <w:sz w:val="24"/>
                <w:szCs w:val="24"/>
              </w:rPr>
              <w:t xml:space="preserve"> </w:t>
            </w:r>
            <w:r w:rsidRPr="11B6EC9A">
              <w:rPr>
                <w:sz w:val="24"/>
                <w:szCs w:val="24"/>
              </w:rPr>
              <w:t>beginning</w:t>
            </w:r>
            <w:r w:rsidRPr="11B6EC9A">
              <w:rPr>
                <w:spacing w:val="-4"/>
                <w:sz w:val="24"/>
                <w:szCs w:val="24"/>
              </w:rPr>
              <w:t xml:space="preserve"> </w:t>
            </w:r>
            <w:r w:rsidRPr="11B6EC9A">
              <w:rPr>
                <w:sz w:val="24"/>
                <w:szCs w:val="24"/>
              </w:rPr>
              <w:t>with</w:t>
            </w:r>
            <w:r w:rsidRPr="11B6EC9A">
              <w:rPr>
                <w:spacing w:val="2"/>
                <w:sz w:val="24"/>
                <w:szCs w:val="24"/>
              </w:rPr>
              <w:t xml:space="preserve"> </w:t>
            </w:r>
            <w:r w:rsidRPr="11B6EC9A">
              <w:rPr>
                <w:sz w:val="24"/>
                <w:szCs w:val="24"/>
              </w:rPr>
              <w:t>Year</w:t>
            </w:r>
            <w:r w:rsidRPr="11B6EC9A">
              <w:rPr>
                <w:spacing w:val="-2"/>
                <w:sz w:val="24"/>
                <w:szCs w:val="24"/>
              </w:rPr>
              <w:t xml:space="preserve"> </w:t>
            </w:r>
            <w:r w:rsidRPr="11B6EC9A">
              <w:rPr>
                <w:sz w:val="24"/>
                <w:szCs w:val="24"/>
              </w:rPr>
              <w:t>1)</w:t>
            </w:r>
          </w:p>
          <w:p w14:paraId="4B94D5A5" w14:textId="77777777" w:rsidR="00847556" w:rsidRDefault="00847556">
            <w:pPr>
              <w:pStyle w:val="TableParagraph"/>
              <w:spacing w:before="7"/>
              <w:rPr>
                <w:sz w:val="24"/>
              </w:rPr>
            </w:pPr>
          </w:p>
          <w:p w14:paraId="2FE11D62" w14:textId="77777777" w:rsidR="00847556" w:rsidRDefault="00467E6A">
            <w:pPr>
              <w:pStyle w:val="TableParagraph"/>
              <w:numPr>
                <w:ilvl w:val="0"/>
                <w:numId w:val="10"/>
              </w:numPr>
              <w:tabs>
                <w:tab w:val="left" w:pos="827"/>
                <w:tab w:val="left" w:pos="828"/>
              </w:tabs>
              <w:spacing w:line="274" w:lineRule="exact"/>
              <w:ind w:right="347"/>
              <w:rPr>
                <w:sz w:val="24"/>
              </w:rPr>
            </w:pPr>
            <w:r>
              <w:rPr>
                <w:sz w:val="24"/>
              </w:rPr>
              <w:t>Half</w:t>
            </w:r>
            <w:r>
              <w:rPr>
                <w:spacing w:val="-3"/>
                <w:sz w:val="24"/>
              </w:rPr>
              <w:t xml:space="preserve"> </w:t>
            </w:r>
            <w:r>
              <w:rPr>
                <w:sz w:val="24"/>
              </w:rPr>
              <w:t>time</w:t>
            </w:r>
            <w:r>
              <w:rPr>
                <w:spacing w:val="-2"/>
                <w:sz w:val="24"/>
              </w:rPr>
              <w:t xml:space="preserve"> </w:t>
            </w:r>
            <w:r>
              <w:rPr>
                <w:sz w:val="24"/>
              </w:rPr>
              <w:t>employees</w:t>
            </w:r>
            <w:r>
              <w:rPr>
                <w:spacing w:val="-2"/>
                <w:sz w:val="24"/>
              </w:rPr>
              <w:t xml:space="preserve"> </w:t>
            </w:r>
            <w:r>
              <w:rPr>
                <w:sz w:val="24"/>
              </w:rPr>
              <w:t>(40</w:t>
            </w:r>
            <w:r>
              <w:rPr>
                <w:spacing w:val="1"/>
                <w:sz w:val="24"/>
              </w:rPr>
              <w:t xml:space="preserve"> </w:t>
            </w:r>
            <w:r>
              <w:rPr>
                <w:sz w:val="24"/>
              </w:rPr>
              <w:t>–</w:t>
            </w:r>
            <w:r>
              <w:rPr>
                <w:spacing w:val="-1"/>
                <w:sz w:val="24"/>
              </w:rPr>
              <w:t xml:space="preserve"> </w:t>
            </w:r>
            <w:r>
              <w:rPr>
                <w:sz w:val="24"/>
              </w:rPr>
              <w:t>90%)</w:t>
            </w:r>
            <w:r>
              <w:rPr>
                <w:spacing w:val="-3"/>
                <w:sz w:val="24"/>
              </w:rPr>
              <w:t xml:space="preserve"> </w:t>
            </w:r>
            <w:r>
              <w:rPr>
                <w:sz w:val="24"/>
              </w:rPr>
              <w:t>@</w:t>
            </w:r>
            <w:r>
              <w:rPr>
                <w:spacing w:val="-2"/>
                <w:sz w:val="24"/>
              </w:rPr>
              <w:t xml:space="preserve"> </w:t>
            </w:r>
            <w:r>
              <w:rPr>
                <w:sz w:val="24"/>
              </w:rPr>
              <w:t>12%</w:t>
            </w:r>
            <w:r>
              <w:rPr>
                <w:spacing w:val="-3"/>
                <w:sz w:val="24"/>
              </w:rPr>
              <w:t xml:space="preserve"> </w:t>
            </w:r>
            <w:r w:rsidR="004744B3">
              <w:rPr>
                <w:sz w:val="24"/>
              </w:rPr>
              <w:t>cover mandatory</w:t>
            </w:r>
            <w:r>
              <w:rPr>
                <w:spacing w:val="-2"/>
                <w:sz w:val="24"/>
              </w:rPr>
              <w:t xml:space="preserve"> </w:t>
            </w:r>
            <w:r>
              <w:rPr>
                <w:sz w:val="24"/>
              </w:rPr>
              <w:t>Medicare,</w:t>
            </w:r>
            <w:r>
              <w:rPr>
                <w:spacing w:val="-3"/>
                <w:sz w:val="24"/>
              </w:rPr>
              <w:t xml:space="preserve"> </w:t>
            </w:r>
            <w:r>
              <w:rPr>
                <w:sz w:val="24"/>
              </w:rPr>
              <w:t>SUI</w:t>
            </w:r>
            <w:r>
              <w:rPr>
                <w:spacing w:val="-2"/>
                <w:sz w:val="24"/>
              </w:rPr>
              <w:t xml:space="preserve"> </w:t>
            </w:r>
            <w:r>
              <w:rPr>
                <w:sz w:val="24"/>
              </w:rPr>
              <w:t>and</w:t>
            </w:r>
            <w:r>
              <w:rPr>
                <w:spacing w:val="-57"/>
                <w:sz w:val="24"/>
              </w:rPr>
              <w:t xml:space="preserve"> </w:t>
            </w:r>
            <w:r>
              <w:rPr>
                <w:sz w:val="24"/>
              </w:rPr>
              <w:t>WC</w:t>
            </w:r>
            <w:r w:rsidR="004744B3">
              <w:rPr>
                <w:sz w:val="24"/>
              </w:rPr>
              <w:t>I contributions</w:t>
            </w:r>
            <w:r>
              <w:rPr>
                <w:sz w:val="24"/>
              </w:rPr>
              <w:t>.</w:t>
            </w:r>
          </w:p>
        </w:tc>
      </w:tr>
      <w:tr w:rsidR="00847556" w14:paraId="44F15065" w14:textId="77777777" w:rsidTr="4AC89BD2">
        <w:trPr>
          <w:trHeight w:val="275"/>
        </w:trPr>
        <w:tc>
          <w:tcPr>
            <w:tcW w:w="8856" w:type="dxa"/>
          </w:tcPr>
          <w:p w14:paraId="20A4A868" w14:textId="77777777" w:rsidR="00847556" w:rsidRDefault="00467E6A">
            <w:pPr>
              <w:pStyle w:val="TableParagraph"/>
              <w:spacing w:line="256" w:lineRule="exact"/>
              <w:ind w:left="107"/>
              <w:rPr>
                <w:b/>
                <w:sz w:val="24"/>
              </w:rPr>
            </w:pPr>
            <w:r>
              <w:rPr>
                <w:b/>
                <w:sz w:val="24"/>
              </w:rPr>
              <w:t>3.</w:t>
            </w:r>
            <w:r>
              <w:rPr>
                <w:b/>
                <w:spacing w:val="58"/>
                <w:sz w:val="24"/>
              </w:rPr>
              <w:t xml:space="preserve"> </w:t>
            </w:r>
            <w:r>
              <w:rPr>
                <w:b/>
                <w:sz w:val="24"/>
              </w:rPr>
              <w:t>TRAVEL</w:t>
            </w:r>
          </w:p>
        </w:tc>
      </w:tr>
      <w:tr w:rsidR="00847556" w14:paraId="489704A4" w14:textId="77777777" w:rsidTr="4AC89BD2">
        <w:trPr>
          <w:trHeight w:val="2600"/>
        </w:trPr>
        <w:tc>
          <w:tcPr>
            <w:tcW w:w="8856" w:type="dxa"/>
          </w:tcPr>
          <w:p w14:paraId="41A6F748" w14:textId="269DEA93" w:rsidR="2D3B9AB4" w:rsidRDefault="2D3B9AB4" w:rsidP="4406FAC9">
            <w:pPr>
              <w:pStyle w:val="TableParagraph"/>
              <w:numPr>
                <w:ilvl w:val="0"/>
                <w:numId w:val="9"/>
              </w:numPr>
              <w:tabs>
                <w:tab w:val="left" w:pos="827"/>
                <w:tab w:val="left" w:pos="828"/>
              </w:tabs>
              <w:spacing w:before="189" w:line="237" w:lineRule="auto"/>
              <w:ind w:right="864"/>
              <w:rPr>
                <w:rFonts w:asciiTheme="minorHAnsi" w:eastAsiaTheme="minorEastAsia" w:hAnsiTheme="minorHAnsi" w:cstheme="minorBidi"/>
                <w:sz w:val="28"/>
                <w:szCs w:val="28"/>
              </w:rPr>
            </w:pPr>
            <w:r w:rsidRPr="4406FAC9">
              <w:rPr>
                <w:color w:val="000000" w:themeColor="text1"/>
                <w:sz w:val="24"/>
                <w:szCs w:val="24"/>
                <w:highlight w:val="yellow"/>
              </w:rPr>
              <w:t>(Please insert the type of travel (e.g. conference, field work, etc.), its relation to the proposed activities, destination, and itemized cost of each trip).</w:t>
            </w:r>
            <w:r w:rsidRPr="4406FAC9">
              <w:rPr>
                <w:color w:val="000000" w:themeColor="text1"/>
                <w:sz w:val="24"/>
                <w:szCs w:val="24"/>
              </w:rPr>
              <w:t xml:space="preserve"> </w:t>
            </w:r>
            <w:r w:rsidRPr="4406FAC9">
              <w:rPr>
                <w:sz w:val="24"/>
                <w:szCs w:val="24"/>
              </w:rPr>
              <w:t xml:space="preserve"> </w:t>
            </w:r>
          </w:p>
          <w:p w14:paraId="3DEEC669" w14:textId="77777777" w:rsidR="00847556" w:rsidRDefault="00847556" w:rsidP="4406FAC9">
            <w:pPr>
              <w:pStyle w:val="TableParagraph"/>
              <w:spacing w:before="11"/>
              <w:rPr>
                <w:sz w:val="24"/>
                <w:szCs w:val="24"/>
              </w:rPr>
            </w:pPr>
          </w:p>
          <w:p w14:paraId="6E125D45" w14:textId="77777777" w:rsidR="00847556" w:rsidRDefault="00467E6A" w:rsidP="4406FAC9">
            <w:pPr>
              <w:pStyle w:val="TableParagraph"/>
              <w:spacing w:line="270" w:lineRule="atLeast"/>
              <w:ind w:left="107"/>
              <w:rPr>
                <w:color w:val="365F91" w:themeColor="accent1" w:themeShade="BF"/>
                <w:sz w:val="24"/>
                <w:szCs w:val="24"/>
              </w:rPr>
            </w:pPr>
            <w:r w:rsidRPr="4406FAC9">
              <w:rPr>
                <w:color w:val="365F91" w:themeColor="accent1" w:themeShade="BF"/>
                <w:sz w:val="24"/>
                <w:szCs w:val="24"/>
              </w:rPr>
              <w:t>NOTE:</w:t>
            </w:r>
            <w:r w:rsidRPr="4406FAC9">
              <w:rPr>
                <w:color w:val="365F91" w:themeColor="accent1" w:themeShade="BF"/>
                <w:spacing w:val="56"/>
                <w:sz w:val="24"/>
                <w:szCs w:val="24"/>
              </w:rPr>
              <w:t xml:space="preserve"> </w:t>
            </w:r>
            <w:r w:rsidRPr="4406FAC9">
              <w:rPr>
                <w:color w:val="365F91" w:themeColor="accent1" w:themeShade="BF"/>
                <w:sz w:val="24"/>
                <w:szCs w:val="24"/>
              </w:rPr>
              <w:t>All</w:t>
            </w:r>
            <w:r w:rsidRPr="4406FAC9">
              <w:rPr>
                <w:color w:val="365F91" w:themeColor="accent1" w:themeShade="BF"/>
                <w:spacing w:val="-1"/>
                <w:sz w:val="24"/>
                <w:szCs w:val="24"/>
              </w:rPr>
              <w:t xml:space="preserve"> </w:t>
            </w:r>
            <w:r w:rsidRPr="4406FAC9">
              <w:rPr>
                <w:color w:val="365F91" w:themeColor="accent1" w:themeShade="BF"/>
                <w:sz w:val="24"/>
                <w:szCs w:val="24"/>
              </w:rPr>
              <w:t>travel</w:t>
            </w:r>
            <w:r w:rsidRPr="4406FAC9">
              <w:rPr>
                <w:color w:val="365F91" w:themeColor="accent1" w:themeShade="BF"/>
                <w:spacing w:val="-2"/>
                <w:sz w:val="24"/>
                <w:szCs w:val="24"/>
              </w:rPr>
              <w:t xml:space="preserve"> </w:t>
            </w:r>
            <w:r w:rsidRPr="4406FAC9">
              <w:rPr>
                <w:color w:val="365F91" w:themeColor="accent1" w:themeShade="BF"/>
                <w:sz w:val="24"/>
                <w:szCs w:val="24"/>
              </w:rPr>
              <w:t>costs</w:t>
            </w:r>
            <w:r w:rsidRPr="4406FAC9">
              <w:rPr>
                <w:color w:val="365F91" w:themeColor="accent1" w:themeShade="BF"/>
                <w:spacing w:val="-2"/>
                <w:sz w:val="24"/>
                <w:szCs w:val="24"/>
              </w:rPr>
              <w:t xml:space="preserve"> </w:t>
            </w:r>
            <w:r w:rsidRPr="4406FAC9">
              <w:rPr>
                <w:color w:val="365F91" w:themeColor="accent1" w:themeShade="BF"/>
                <w:sz w:val="24"/>
                <w:szCs w:val="24"/>
              </w:rPr>
              <w:t>are</w:t>
            </w:r>
            <w:r w:rsidRPr="4406FAC9">
              <w:rPr>
                <w:color w:val="365F91" w:themeColor="accent1" w:themeShade="BF"/>
                <w:spacing w:val="-2"/>
                <w:sz w:val="24"/>
                <w:szCs w:val="24"/>
              </w:rPr>
              <w:t xml:space="preserve"> </w:t>
            </w:r>
            <w:r w:rsidRPr="4406FAC9">
              <w:rPr>
                <w:color w:val="365F91" w:themeColor="accent1" w:themeShade="BF"/>
                <w:sz w:val="24"/>
                <w:szCs w:val="24"/>
              </w:rPr>
              <w:t>determined</w:t>
            </w:r>
            <w:r w:rsidRPr="4406FAC9">
              <w:rPr>
                <w:color w:val="365F91" w:themeColor="accent1" w:themeShade="BF"/>
                <w:spacing w:val="-2"/>
                <w:sz w:val="24"/>
                <w:szCs w:val="24"/>
              </w:rPr>
              <w:t xml:space="preserve"> </w:t>
            </w:r>
            <w:r w:rsidRPr="4406FAC9">
              <w:rPr>
                <w:color w:val="365F91" w:themeColor="accent1" w:themeShade="BF"/>
                <w:sz w:val="24"/>
                <w:szCs w:val="24"/>
              </w:rPr>
              <w:t>based</w:t>
            </w:r>
            <w:r w:rsidRPr="4406FAC9">
              <w:rPr>
                <w:color w:val="365F91" w:themeColor="accent1" w:themeShade="BF"/>
                <w:spacing w:val="-1"/>
                <w:sz w:val="24"/>
                <w:szCs w:val="24"/>
              </w:rPr>
              <w:t xml:space="preserve"> </w:t>
            </w:r>
            <w:r w:rsidRPr="4406FAC9">
              <w:rPr>
                <w:color w:val="365F91" w:themeColor="accent1" w:themeShade="BF"/>
                <w:sz w:val="24"/>
                <w:szCs w:val="24"/>
              </w:rPr>
              <w:t>on</w:t>
            </w:r>
            <w:r w:rsidRPr="4406FAC9">
              <w:rPr>
                <w:color w:val="365F91" w:themeColor="accent1" w:themeShade="BF"/>
                <w:spacing w:val="-3"/>
                <w:sz w:val="24"/>
                <w:szCs w:val="24"/>
              </w:rPr>
              <w:t xml:space="preserve"> </w:t>
            </w:r>
            <w:r w:rsidRPr="4406FAC9">
              <w:rPr>
                <w:color w:val="365F91" w:themeColor="accent1" w:themeShade="BF"/>
                <w:sz w:val="24"/>
                <w:szCs w:val="24"/>
              </w:rPr>
              <w:t>state</w:t>
            </w:r>
            <w:r w:rsidRPr="4406FAC9">
              <w:rPr>
                <w:color w:val="365F91" w:themeColor="accent1" w:themeShade="BF"/>
                <w:spacing w:val="-3"/>
                <w:sz w:val="24"/>
                <w:szCs w:val="24"/>
              </w:rPr>
              <w:t xml:space="preserve"> </w:t>
            </w:r>
            <w:r w:rsidRPr="4406FAC9">
              <w:rPr>
                <w:color w:val="365F91" w:themeColor="accent1" w:themeShade="BF"/>
                <w:sz w:val="24"/>
                <w:szCs w:val="24"/>
              </w:rPr>
              <w:t>approved</w:t>
            </w:r>
            <w:r w:rsidRPr="4406FAC9">
              <w:rPr>
                <w:color w:val="365F91" w:themeColor="accent1" w:themeShade="BF"/>
                <w:spacing w:val="-2"/>
                <w:sz w:val="24"/>
                <w:szCs w:val="24"/>
              </w:rPr>
              <w:t xml:space="preserve"> </w:t>
            </w:r>
            <w:r w:rsidRPr="4406FAC9">
              <w:rPr>
                <w:color w:val="365F91" w:themeColor="accent1" w:themeShade="BF"/>
                <w:sz w:val="24"/>
                <w:szCs w:val="24"/>
              </w:rPr>
              <w:t>per</w:t>
            </w:r>
            <w:r w:rsidRPr="4406FAC9">
              <w:rPr>
                <w:color w:val="365F91" w:themeColor="accent1" w:themeShade="BF"/>
                <w:spacing w:val="-3"/>
                <w:sz w:val="24"/>
                <w:szCs w:val="24"/>
              </w:rPr>
              <w:t xml:space="preserve"> </w:t>
            </w:r>
            <w:r w:rsidRPr="4406FAC9">
              <w:rPr>
                <w:color w:val="365F91" w:themeColor="accent1" w:themeShade="BF"/>
                <w:sz w:val="24"/>
                <w:szCs w:val="24"/>
              </w:rPr>
              <w:t>diems,</w:t>
            </w:r>
            <w:r w:rsidRPr="4406FAC9">
              <w:rPr>
                <w:color w:val="365F91" w:themeColor="accent1" w:themeShade="BF"/>
                <w:spacing w:val="-2"/>
                <w:sz w:val="24"/>
                <w:szCs w:val="24"/>
              </w:rPr>
              <w:t xml:space="preserve"> </w:t>
            </w:r>
            <w:r w:rsidRPr="4406FAC9">
              <w:rPr>
                <w:color w:val="365F91" w:themeColor="accent1" w:themeShade="BF"/>
                <w:sz w:val="24"/>
                <w:szCs w:val="24"/>
              </w:rPr>
              <w:t>mileage</w:t>
            </w:r>
            <w:r w:rsidRPr="4406FAC9">
              <w:rPr>
                <w:color w:val="365F91" w:themeColor="accent1" w:themeShade="BF"/>
                <w:spacing w:val="-2"/>
                <w:sz w:val="24"/>
                <w:szCs w:val="24"/>
              </w:rPr>
              <w:t xml:space="preserve"> </w:t>
            </w:r>
            <w:r w:rsidRPr="4406FAC9">
              <w:rPr>
                <w:color w:val="365F91" w:themeColor="accent1" w:themeShade="BF"/>
                <w:sz w:val="24"/>
                <w:szCs w:val="24"/>
              </w:rPr>
              <w:t>and</w:t>
            </w:r>
            <w:r w:rsidRPr="4406FAC9">
              <w:rPr>
                <w:color w:val="365F91" w:themeColor="accent1" w:themeShade="BF"/>
                <w:spacing w:val="-57"/>
                <w:sz w:val="24"/>
                <w:szCs w:val="24"/>
              </w:rPr>
              <w:t xml:space="preserve"> </w:t>
            </w:r>
            <w:r w:rsidRPr="4406FAC9">
              <w:rPr>
                <w:color w:val="365F91" w:themeColor="accent1" w:themeShade="BF"/>
                <w:sz w:val="24"/>
                <w:szCs w:val="24"/>
              </w:rPr>
              <w:t>hotel</w:t>
            </w:r>
            <w:r w:rsidRPr="4406FAC9">
              <w:rPr>
                <w:color w:val="365F91" w:themeColor="accent1" w:themeShade="BF"/>
                <w:spacing w:val="-1"/>
                <w:sz w:val="24"/>
                <w:szCs w:val="24"/>
              </w:rPr>
              <w:t xml:space="preserve"> </w:t>
            </w:r>
            <w:r w:rsidRPr="4406FAC9">
              <w:rPr>
                <w:color w:val="365F91" w:themeColor="accent1" w:themeShade="BF"/>
                <w:sz w:val="24"/>
                <w:szCs w:val="24"/>
              </w:rPr>
              <w:t>costs.</w:t>
            </w:r>
          </w:p>
        </w:tc>
      </w:tr>
      <w:tr w:rsidR="00847556" w14:paraId="28481CB7" w14:textId="77777777" w:rsidTr="4AC89BD2">
        <w:trPr>
          <w:trHeight w:val="332"/>
        </w:trPr>
        <w:tc>
          <w:tcPr>
            <w:tcW w:w="8856" w:type="dxa"/>
          </w:tcPr>
          <w:p w14:paraId="570F9955" w14:textId="77777777" w:rsidR="00847556" w:rsidRDefault="00467E6A">
            <w:pPr>
              <w:pStyle w:val="TableParagraph"/>
              <w:spacing w:line="256" w:lineRule="exact"/>
              <w:ind w:left="107"/>
              <w:rPr>
                <w:b/>
                <w:sz w:val="24"/>
              </w:rPr>
            </w:pPr>
            <w:r>
              <w:rPr>
                <w:b/>
                <w:sz w:val="24"/>
              </w:rPr>
              <w:t>4.</w:t>
            </w:r>
            <w:r>
              <w:rPr>
                <w:b/>
                <w:spacing w:val="56"/>
                <w:sz w:val="24"/>
              </w:rPr>
              <w:t xml:space="preserve"> </w:t>
            </w:r>
            <w:r>
              <w:rPr>
                <w:b/>
                <w:sz w:val="24"/>
              </w:rPr>
              <w:t>EQUIPMENT</w:t>
            </w:r>
          </w:p>
        </w:tc>
      </w:tr>
      <w:tr w:rsidR="00847556" w14:paraId="12B85DFE" w14:textId="77777777" w:rsidTr="4AC89BD2">
        <w:trPr>
          <w:trHeight w:val="275"/>
        </w:trPr>
        <w:tc>
          <w:tcPr>
            <w:tcW w:w="8856" w:type="dxa"/>
          </w:tcPr>
          <w:p w14:paraId="19956380" w14:textId="0198D744" w:rsidR="00847556" w:rsidRDefault="00545127" w:rsidP="204CFB38">
            <w:pPr>
              <w:pStyle w:val="TableParagraph"/>
              <w:ind w:left="180"/>
              <w:rPr>
                <w:sz w:val="20"/>
                <w:szCs w:val="20"/>
              </w:rPr>
            </w:pPr>
            <w:r w:rsidRPr="204CFB38">
              <w:rPr>
                <w:sz w:val="24"/>
                <w:szCs w:val="24"/>
              </w:rPr>
              <w:t xml:space="preserve">Items with a unit </w:t>
            </w:r>
            <w:r w:rsidR="001C257D" w:rsidRPr="204CFB38">
              <w:rPr>
                <w:sz w:val="24"/>
                <w:szCs w:val="24"/>
              </w:rPr>
              <w:t xml:space="preserve">acquisition </w:t>
            </w:r>
            <w:r w:rsidRPr="204CFB38">
              <w:rPr>
                <w:sz w:val="24"/>
                <w:szCs w:val="24"/>
              </w:rPr>
              <w:t>cost</w:t>
            </w:r>
            <w:r w:rsidR="001C257D" w:rsidRPr="204CFB38">
              <w:rPr>
                <w:sz w:val="24"/>
                <w:szCs w:val="24"/>
              </w:rPr>
              <w:t xml:space="preserve"> </w:t>
            </w:r>
            <w:proofErr w:type="gramStart"/>
            <w:r w:rsidR="001C257D" w:rsidRPr="204CFB38">
              <w:rPr>
                <w:sz w:val="24"/>
                <w:szCs w:val="24"/>
              </w:rPr>
              <w:t xml:space="preserve">of </w:t>
            </w:r>
            <w:r w:rsidRPr="204CFB38">
              <w:rPr>
                <w:sz w:val="24"/>
                <w:szCs w:val="24"/>
              </w:rPr>
              <w:t xml:space="preserve"> &gt;</w:t>
            </w:r>
            <w:proofErr w:type="gramEnd"/>
            <w:r w:rsidRPr="204CFB38">
              <w:rPr>
                <w:sz w:val="24"/>
                <w:szCs w:val="24"/>
              </w:rPr>
              <w:t>$5,000</w:t>
            </w:r>
          </w:p>
          <w:p w14:paraId="2F3DED6B" w14:textId="17E14C75" w:rsidR="00847556" w:rsidRDefault="743D9925" w:rsidP="4AC89BD2">
            <w:pPr>
              <w:ind w:left="180"/>
              <w:rPr>
                <w:sz w:val="28"/>
                <w:szCs w:val="28"/>
              </w:rPr>
            </w:pPr>
            <w:r w:rsidRPr="4AC89BD2">
              <w:rPr>
                <w:color w:val="000000" w:themeColor="text1"/>
                <w:sz w:val="24"/>
                <w:szCs w:val="24"/>
              </w:rPr>
              <w:t>This equipment will... (</w:t>
            </w:r>
            <w:r w:rsidRPr="4AC89BD2">
              <w:rPr>
                <w:color w:val="000000" w:themeColor="text1"/>
                <w:sz w:val="24"/>
                <w:szCs w:val="24"/>
                <w:highlight w:val="yellow"/>
              </w:rPr>
              <w:t>describe the equipment, how it is used, and the subtotals for each</w:t>
            </w:r>
            <w:r w:rsidRPr="4AC89BD2">
              <w:rPr>
                <w:color w:val="000000" w:themeColor="text1"/>
                <w:sz w:val="24"/>
                <w:szCs w:val="24"/>
              </w:rPr>
              <w:t xml:space="preserve">). </w:t>
            </w:r>
            <w:r w:rsidRPr="4AC89BD2">
              <w:rPr>
                <w:sz w:val="24"/>
                <w:szCs w:val="24"/>
              </w:rPr>
              <w:t xml:space="preserve"> </w:t>
            </w:r>
          </w:p>
          <w:p w14:paraId="71A4653B" w14:textId="1AAFB55D" w:rsidR="00847556" w:rsidRDefault="00847556" w:rsidP="204CFB38">
            <w:pPr>
              <w:pStyle w:val="TableParagraph"/>
              <w:ind w:left="870"/>
              <w:rPr>
                <w:sz w:val="24"/>
                <w:szCs w:val="24"/>
              </w:rPr>
            </w:pPr>
          </w:p>
        </w:tc>
      </w:tr>
      <w:tr w:rsidR="00847556" w14:paraId="5D1675B9" w14:textId="77777777" w:rsidTr="4AC89BD2">
        <w:trPr>
          <w:trHeight w:val="275"/>
        </w:trPr>
        <w:tc>
          <w:tcPr>
            <w:tcW w:w="8856" w:type="dxa"/>
          </w:tcPr>
          <w:p w14:paraId="25AAABE3" w14:textId="77777777" w:rsidR="00847556" w:rsidRDefault="00467E6A">
            <w:pPr>
              <w:pStyle w:val="TableParagraph"/>
              <w:tabs>
                <w:tab w:val="left" w:pos="528"/>
              </w:tabs>
              <w:spacing w:line="256" w:lineRule="exact"/>
              <w:ind w:left="107"/>
              <w:rPr>
                <w:b/>
                <w:sz w:val="24"/>
              </w:rPr>
            </w:pPr>
            <w:r>
              <w:rPr>
                <w:b/>
                <w:sz w:val="24"/>
              </w:rPr>
              <w:t>5.</w:t>
            </w:r>
            <w:r>
              <w:rPr>
                <w:b/>
                <w:sz w:val="24"/>
              </w:rPr>
              <w:tab/>
              <w:t>SUPPLIES</w:t>
            </w:r>
          </w:p>
        </w:tc>
      </w:tr>
      <w:tr w:rsidR="00847556" w14:paraId="3133D4BB" w14:textId="77777777" w:rsidTr="4AC89BD2">
        <w:trPr>
          <w:trHeight w:val="1600"/>
        </w:trPr>
        <w:tc>
          <w:tcPr>
            <w:tcW w:w="8856" w:type="dxa"/>
          </w:tcPr>
          <w:p w14:paraId="02D8D845" w14:textId="1121BC1C" w:rsidR="00847556" w:rsidRDefault="007A3F18" w:rsidP="4AC89BD2">
            <w:pPr>
              <w:pStyle w:val="TableParagraph"/>
              <w:numPr>
                <w:ilvl w:val="0"/>
                <w:numId w:val="8"/>
              </w:numPr>
              <w:tabs>
                <w:tab w:val="left" w:pos="827"/>
                <w:tab w:val="left" w:pos="828"/>
              </w:tabs>
              <w:ind w:right="177"/>
              <w:rPr>
                <w:sz w:val="24"/>
                <w:szCs w:val="24"/>
              </w:rPr>
            </w:pPr>
            <w:r w:rsidRPr="4AC89BD2">
              <w:rPr>
                <w:b/>
                <w:bCs/>
                <w:sz w:val="24"/>
                <w:szCs w:val="24"/>
              </w:rPr>
              <w:lastRenderedPageBreak/>
              <w:t xml:space="preserve">Project </w:t>
            </w:r>
            <w:r w:rsidR="00467E6A" w:rsidRPr="4AC89BD2">
              <w:rPr>
                <w:b/>
                <w:bCs/>
                <w:sz w:val="24"/>
                <w:szCs w:val="24"/>
              </w:rPr>
              <w:t>Supplies</w:t>
            </w:r>
            <w:r w:rsidR="00467E6A" w:rsidRPr="4AC89BD2">
              <w:rPr>
                <w:sz w:val="24"/>
                <w:szCs w:val="24"/>
              </w:rPr>
              <w:t>—</w:t>
            </w:r>
            <w:r w:rsidR="1EBED700" w:rsidRPr="4AC89BD2">
              <w:rPr>
                <w:color w:val="000000" w:themeColor="text1"/>
                <w:sz w:val="24"/>
                <w:szCs w:val="24"/>
                <w:highlight w:val="yellow"/>
              </w:rPr>
              <w:t xml:space="preserve"> (identify items and provide justification)</w:t>
            </w:r>
            <w:r w:rsidR="1EBED700" w:rsidRPr="4AC89BD2">
              <w:rPr>
                <w:color w:val="000000" w:themeColor="text1"/>
                <w:sz w:val="24"/>
                <w:szCs w:val="24"/>
              </w:rPr>
              <w:t>.</w:t>
            </w:r>
          </w:p>
          <w:p w14:paraId="47F07D62" w14:textId="77777777" w:rsidR="00847556" w:rsidRDefault="00847556" w:rsidP="4AC89BD2">
            <w:pPr>
              <w:pStyle w:val="TableParagraph"/>
              <w:tabs>
                <w:tab w:val="left" w:pos="827"/>
                <w:tab w:val="left" w:pos="828"/>
              </w:tabs>
              <w:spacing w:before="177" w:line="281" w:lineRule="exact"/>
              <w:ind w:hanging="361"/>
              <w:rPr>
                <w:sz w:val="24"/>
                <w:szCs w:val="24"/>
              </w:rPr>
            </w:pPr>
          </w:p>
        </w:tc>
      </w:tr>
    </w:tbl>
    <w:p w14:paraId="3656B9AB" w14:textId="77777777" w:rsidR="00847556" w:rsidRDefault="00847556">
      <w:pPr>
        <w:spacing w:line="281" w:lineRule="exact"/>
        <w:rPr>
          <w:sz w:val="24"/>
        </w:rPr>
        <w:sectPr w:rsidR="00847556">
          <w:type w:val="continuous"/>
          <w:pgSz w:w="12240" w:h="15840"/>
          <w:pgMar w:top="1440" w:right="1580" w:bottom="1333" w:left="15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847556" w14:paraId="0C2929F6" w14:textId="77777777" w:rsidTr="4AC89BD2">
        <w:trPr>
          <w:trHeight w:val="275"/>
        </w:trPr>
        <w:tc>
          <w:tcPr>
            <w:tcW w:w="8856" w:type="dxa"/>
          </w:tcPr>
          <w:p w14:paraId="338AF207" w14:textId="77777777" w:rsidR="00847556" w:rsidRDefault="00467E6A">
            <w:pPr>
              <w:pStyle w:val="TableParagraph"/>
              <w:tabs>
                <w:tab w:val="left" w:pos="527"/>
              </w:tabs>
              <w:spacing w:line="256" w:lineRule="exact"/>
              <w:ind w:left="107"/>
              <w:rPr>
                <w:b/>
                <w:sz w:val="24"/>
              </w:rPr>
            </w:pPr>
            <w:r>
              <w:rPr>
                <w:b/>
                <w:sz w:val="24"/>
              </w:rPr>
              <w:t>6.</w:t>
            </w:r>
            <w:r>
              <w:rPr>
                <w:b/>
                <w:sz w:val="24"/>
              </w:rPr>
              <w:tab/>
              <w:t>CONTRACTUAL</w:t>
            </w:r>
          </w:p>
        </w:tc>
      </w:tr>
      <w:tr w:rsidR="00847556" w14:paraId="752AFF41" w14:textId="77777777" w:rsidTr="4AC89BD2">
        <w:trPr>
          <w:trHeight w:val="275"/>
        </w:trPr>
        <w:tc>
          <w:tcPr>
            <w:tcW w:w="8856" w:type="dxa"/>
          </w:tcPr>
          <w:p w14:paraId="786B8861" w14:textId="5A9A3EA0" w:rsidR="00847556" w:rsidRPr="00545127" w:rsidRDefault="7C0B0B35" w:rsidP="4AC89BD2">
            <w:pPr>
              <w:pStyle w:val="TableParagraph"/>
              <w:spacing w:line="259" w:lineRule="auto"/>
              <w:rPr>
                <w:sz w:val="24"/>
                <w:szCs w:val="24"/>
                <w:highlight w:val="yellow"/>
              </w:rPr>
            </w:pPr>
            <w:r w:rsidRPr="4AC89BD2">
              <w:rPr>
                <w:sz w:val="24"/>
                <w:szCs w:val="24"/>
                <w:highlight w:val="yellow"/>
              </w:rPr>
              <w:t>Insert contractual information here</w:t>
            </w:r>
          </w:p>
          <w:p w14:paraId="1EBFF2A4" w14:textId="5206E220" w:rsidR="00847556" w:rsidRPr="00545127" w:rsidRDefault="00847556" w:rsidP="4AC89BD2">
            <w:pPr>
              <w:pStyle w:val="TableParagraph"/>
              <w:spacing w:line="259" w:lineRule="auto"/>
              <w:rPr>
                <w:sz w:val="24"/>
                <w:szCs w:val="24"/>
              </w:rPr>
            </w:pPr>
            <w:bookmarkStart w:id="1" w:name="_GoBack"/>
            <w:bookmarkEnd w:id="1"/>
            <w:commentRangeStart w:id="2"/>
            <w:commentRangeStart w:id="3"/>
            <w:commentRangeEnd w:id="2"/>
            <w:commentRangeEnd w:id="3"/>
          </w:p>
        </w:tc>
      </w:tr>
      <w:tr w:rsidR="00847556" w14:paraId="2F8217FB" w14:textId="77777777" w:rsidTr="4AC89BD2">
        <w:trPr>
          <w:trHeight w:val="275"/>
        </w:trPr>
        <w:tc>
          <w:tcPr>
            <w:tcW w:w="8856" w:type="dxa"/>
          </w:tcPr>
          <w:p w14:paraId="6BDC5759" w14:textId="77777777" w:rsidR="00847556" w:rsidRDefault="00467E6A">
            <w:pPr>
              <w:pStyle w:val="TableParagraph"/>
              <w:spacing w:line="256" w:lineRule="exact"/>
              <w:ind w:left="107"/>
              <w:rPr>
                <w:b/>
                <w:sz w:val="24"/>
              </w:rPr>
            </w:pPr>
            <w:r>
              <w:rPr>
                <w:b/>
                <w:sz w:val="24"/>
              </w:rPr>
              <w:t>7.</w:t>
            </w:r>
            <w:r>
              <w:rPr>
                <w:b/>
                <w:spacing w:val="57"/>
                <w:sz w:val="24"/>
              </w:rPr>
              <w:t xml:space="preserve"> </w:t>
            </w:r>
            <w:r>
              <w:rPr>
                <w:b/>
                <w:sz w:val="24"/>
              </w:rPr>
              <w:t>CONSTRUCTION</w:t>
            </w:r>
          </w:p>
        </w:tc>
      </w:tr>
      <w:tr w:rsidR="00847556" w14:paraId="3872909B" w14:textId="77777777" w:rsidTr="4AC89BD2">
        <w:trPr>
          <w:trHeight w:val="277"/>
        </w:trPr>
        <w:tc>
          <w:tcPr>
            <w:tcW w:w="8856" w:type="dxa"/>
          </w:tcPr>
          <w:p w14:paraId="27AFF3B5" w14:textId="1EF87EBB" w:rsidR="00847556" w:rsidRDefault="37BF94F6" w:rsidP="4AC89BD2">
            <w:pPr>
              <w:pStyle w:val="TableParagraph"/>
              <w:spacing w:line="259" w:lineRule="auto"/>
              <w:rPr>
                <w:sz w:val="24"/>
                <w:szCs w:val="24"/>
                <w:highlight w:val="yellow"/>
              </w:rPr>
            </w:pPr>
            <w:r w:rsidRPr="4AC89BD2">
              <w:rPr>
                <w:sz w:val="24"/>
                <w:szCs w:val="24"/>
                <w:highlight w:val="yellow"/>
              </w:rPr>
              <w:t>Insert construction information here</w:t>
            </w:r>
            <w:r w:rsidRPr="4AC89BD2">
              <w:rPr>
                <w:sz w:val="24"/>
                <w:szCs w:val="24"/>
              </w:rPr>
              <w:t xml:space="preserve"> </w:t>
            </w:r>
          </w:p>
          <w:p w14:paraId="6259AA07" w14:textId="4E0EFA8D" w:rsidR="00847556" w:rsidRDefault="00847556" w:rsidP="4AC89BD2">
            <w:pPr>
              <w:pStyle w:val="TableParagraph"/>
            </w:pPr>
          </w:p>
        </w:tc>
      </w:tr>
      <w:tr w:rsidR="00847556" w14:paraId="44EEEEEA" w14:textId="77777777" w:rsidTr="4AC89BD2">
        <w:trPr>
          <w:trHeight w:val="275"/>
        </w:trPr>
        <w:tc>
          <w:tcPr>
            <w:tcW w:w="8856" w:type="dxa"/>
          </w:tcPr>
          <w:p w14:paraId="5F123556" w14:textId="77777777" w:rsidR="00847556" w:rsidRDefault="00467E6A">
            <w:pPr>
              <w:pStyle w:val="TableParagraph"/>
              <w:spacing w:line="256" w:lineRule="exact"/>
              <w:ind w:left="107"/>
              <w:rPr>
                <w:b/>
                <w:sz w:val="24"/>
              </w:rPr>
            </w:pPr>
            <w:r>
              <w:rPr>
                <w:b/>
                <w:sz w:val="24"/>
              </w:rPr>
              <w:t>8.</w:t>
            </w:r>
            <w:r>
              <w:rPr>
                <w:b/>
                <w:spacing w:val="60"/>
                <w:sz w:val="24"/>
              </w:rPr>
              <w:t xml:space="preserve"> </w:t>
            </w:r>
            <w:r>
              <w:rPr>
                <w:b/>
                <w:sz w:val="24"/>
              </w:rPr>
              <w:t>OTHER</w:t>
            </w:r>
          </w:p>
        </w:tc>
      </w:tr>
      <w:tr w:rsidR="00847556" w14:paraId="2EF8B001" w14:textId="77777777" w:rsidTr="4AC89BD2">
        <w:trPr>
          <w:trHeight w:val="3248"/>
        </w:trPr>
        <w:tc>
          <w:tcPr>
            <w:tcW w:w="8856" w:type="dxa"/>
          </w:tcPr>
          <w:p w14:paraId="46962AE7" w14:textId="46783D0C" w:rsidR="00847556" w:rsidRDefault="55B6ECC0" w:rsidP="4AC89BD2">
            <w:pPr>
              <w:pStyle w:val="TableParagraph"/>
              <w:tabs>
                <w:tab w:val="left" w:pos="827"/>
                <w:tab w:val="left" w:pos="828"/>
              </w:tabs>
              <w:spacing w:line="288" w:lineRule="exact"/>
              <w:rPr>
                <w:sz w:val="24"/>
                <w:szCs w:val="24"/>
                <w:highlight w:val="yellow"/>
              </w:rPr>
            </w:pPr>
            <w:r w:rsidRPr="4AC89BD2">
              <w:rPr>
                <w:sz w:val="24"/>
                <w:szCs w:val="24"/>
                <w:highlight w:val="yellow"/>
              </w:rPr>
              <w:t>Please insert any other fees that may be associated with the project</w:t>
            </w:r>
            <w:r w:rsidRPr="4AC89BD2">
              <w:rPr>
                <w:sz w:val="24"/>
                <w:szCs w:val="24"/>
              </w:rPr>
              <w:t xml:space="preserve"> </w:t>
            </w:r>
          </w:p>
          <w:p w14:paraId="08BCC687" w14:textId="555477B8" w:rsidR="00847556" w:rsidRDefault="00847556" w:rsidP="4AC89BD2">
            <w:pPr>
              <w:pStyle w:val="TableParagraph"/>
              <w:tabs>
                <w:tab w:val="left" w:pos="827"/>
                <w:tab w:val="left" w:pos="828"/>
              </w:tabs>
              <w:spacing w:line="288" w:lineRule="exact"/>
              <w:rPr>
                <w:sz w:val="24"/>
                <w:szCs w:val="24"/>
              </w:rPr>
            </w:pPr>
          </w:p>
          <w:p w14:paraId="3C262A2A" w14:textId="734B1492" w:rsidR="00847556" w:rsidRDefault="55B6ECC0" w:rsidP="4AC89BD2">
            <w:pPr>
              <w:pStyle w:val="TableParagraph"/>
              <w:tabs>
                <w:tab w:val="left" w:pos="827"/>
                <w:tab w:val="left" w:pos="828"/>
              </w:tabs>
              <w:spacing w:line="288" w:lineRule="exact"/>
              <w:rPr>
                <w:color w:val="365F91" w:themeColor="accent1" w:themeShade="BF"/>
                <w:sz w:val="24"/>
                <w:szCs w:val="24"/>
              </w:rPr>
            </w:pPr>
            <w:r w:rsidRPr="4AC89BD2">
              <w:rPr>
                <w:color w:val="365F91" w:themeColor="accent1" w:themeShade="BF"/>
                <w:sz w:val="24"/>
                <w:szCs w:val="24"/>
              </w:rPr>
              <w:t xml:space="preserve">NOTE: If fees are different per year, please insert a list for each year. </w:t>
            </w:r>
          </w:p>
          <w:p w14:paraId="09E431B8" w14:textId="2AD64F12" w:rsidR="00847556" w:rsidRDefault="55B6ECC0" w:rsidP="4AC89BD2">
            <w:pPr>
              <w:pStyle w:val="TableParagraph"/>
              <w:tabs>
                <w:tab w:val="left" w:pos="827"/>
                <w:tab w:val="left" w:pos="828"/>
              </w:tabs>
              <w:spacing w:line="288" w:lineRule="exact"/>
              <w:rPr>
                <w:color w:val="365F91" w:themeColor="accent1" w:themeShade="BF"/>
                <w:sz w:val="24"/>
                <w:szCs w:val="24"/>
              </w:rPr>
            </w:pPr>
            <w:r w:rsidRPr="4AC89BD2">
              <w:rPr>
                <w:color w:val="365F91" w:themeColor="accent1" w:themeShade="BF"/>
                <w:sz w:val="24"/>
                <w:szCs w:val="24"/>
              </w:rPr>
              <w:t>Example: Year 1... XXX, Year 2... XXX</w:t>
            </w:r>
          </w:p>
          <w:p w14:paraId="45FB0818" w14:textId="77777777" w:rsidR="00847556" w:rsidRDefault="00847556" w:rsidP="4AC89BD2">
            <w:pPr>
              <w:pStyle w:val="TableParagraph"/>
              <w:tabs>
                <w:tab w:val="left" w:pos="827"/>
                <w:tab w:val="left" w:pos="828"/>
              </w:tabs>
              <w:spacing w:line="274" w:lineRule="exact"/>
              <w:ind w:right="260"/>
              <w:rPr>
                <w:sz w:val="24"/>
                <w:szCs w:val="24"/>
              </w:rPr>
            </w:pPr>
          </w:p>
        </w:tc>
      </w:tr>
      <w:tr w:rsidR="00847556" w14:paraId="3ACADCDA" w14:textId="77777777" w:rsidTr="4AC89BD2">
        <w:trPr>
          <w:trHeight w:val="275"/>
        </w:trPr>
        <w:tc>
          <w:tcPr>
            <w:tcW w:w="8856" w:type="dxa"/>
          </w:tcPr>
          <w:p w14:paraId="31D2D008" w14:textId="77777777" w:rsidR="00847556" w:rsidRDefault="00467E6A">
            <w:pPr>
              <w:pStyle w:val="TableParagraph"/>
              <w:tabs>
                <w:tab w:val="left" w:pos="529"/>
              </w:tabs>
              <w:spacing w:line="256" w:lineRule="exact"/>
              <w:ind w:left="107"/>
              <w:rPr>
                <w:b/>
                <w:sz w:val="24"/>
              </w:rPr>
            </w:pPr>
            <w:r>
              <w:rPr>
                <w:b/>
                <w:sz w:val="24"/>
              </w:rPr>
              <w:t>9.</w:t>
            </w:r>
            <w:r>
              <w:rPr>
                <w:b/>
                <w:sz w:val="24"/>
              </w:rPr>
              <w:tab/>
              <w:t>TOTAL</w:t>
            </w:r>
            <w:r>
              <w:rPr>
                <w:b/>
                <w:spacing w:val="-2"/>
                <w:sz w:val="24"/>
              </w:rPr>
              <w:t xml:space="preserve"> </w:t>
            </w:r>
            <w:r>
              <w:rPr>
                <w:b/>
                <w:sz w:val="24"/>
              </w:rPr>
              <w:t>DIRECT</w:t>
            </w:r>
            <w:r>
              <w:rPr>
                <w:b/>
                <w:spacing w:val="-4"/>
                <w:sz w:val="24"/>
              </w:rPr>
              <w:t xml:space="preserve"> </w:t>
            </w:r>
            <w:r>
              <w:rPr>
                <w:b/>
                <w:sz w:val="24"/>
              </w:rPr>
              <w:t>COSTS</w:t>
            </w:r>
          </w:p>
        </w:tc>
      </w:tr>
      <w:tr w:rsidR="00847556" w14:paraId="3CA70FE1" w14:textId="77777777" w:rsidTr="4AC89BD2">
        <w:trPr>
          <w:trHeight w:val="1583"/>
        </w:trPr>
        <w:tc>
          <w:tcPr>
            <w:tcW w:w="8856" w:type="dxa"/>
          </w:tcPr>
          <w:p w14:paraId="7DD21E6B" w14:textId="6913B1FE" w:rsidR="00847556" w:rsidRDefault="00467E6A" w:rsidP="4AC89BD2">
            <w:pPr>
              <w:pStyle w:val="TableParagraph"/>
              <w:numPr>
                <w:ilvl w:val="0"/>
                <w:numId w:val="5"/>
              </w:numPr>
              <w:tabs>
                <w:tab w:val="left" w:pos="827"/>
                <w:tab w:val="left" w:pos="828"/>
              </w:tabs>
              <w:spacing w:line="290" w:lineRule="exact"/>
              <w:ind w:hanging="361"/>
              <w:rPr>
                <w:sz w:val="24"/>
                <w:szCs w:val="24"/>
              </w:rPr>
            </w:pPr>
            <w:r w:rsidRPr="4AC89BD2">
              <w:rPr>
                <w:b/>
                <w:bCs/>
                <w:sz w:val="24"/>
                <w:szCs w:val="24"/>
              </w:rPr>
              <w:t>Year</w:t>
            </w:r>
            <w:r w:rsidRPr="4AC89BD2">
              <w:rPr>
                <w:b/>
                <w:bCs/>
                <w:spacing w:val="-4"/>
                <w:sz w:val="24"/>
                <w:szCs w:val="24"/>
              </w:rPr>
              <w:t xml:space="preserve"> </w:t>
            </w:r>
            <w:r w:rsidRPr="4AC89BD2">
              <w:rPr>
                <w:b/>
                <w:bCs/>
                <w:sz w:val="24"/>
                <w:szCs w:val="24"/>
              </w:rPr>
              <w:t>1</w:t>
            </w:r>
            <w:r w:rsidRPr="4AC89BD2">
              <w:rPr>
                <w:sz w:val="24"/>
                <w:szCs w:val="24"/>
              </w:rPr>
              <w:t>—$</w:t>
            </w:r>
            <w:r w:rsidR="145BD1F2" w:rsidRPr="4AC89BD2">
              <w:rPr>
                <w:sz w:val="24"/>
                <w:szCs w:val="24"/>
                <w:highlight w:val="yellow"/>
              </w:rPr>
              <w:t>XXX</w:t>
            </w:r>
          </w:p>
          <w:p w14:paraId="4C776376" w14:textId="5BCA8949" w:rsidR="00847556" w:rsidRDefault="00467E6A" w:rsidP="4AC89BD2">
            <w:pPr>
              <w:pStyle w:val="TableParagraph"/>
              <w:numPr>
                <w:ilvl w:val="0"/>
                <w:numId w:val="5"/>
              </w:numPr>
              <w:tabs>
                <w:tab w:val="left" w:pos="827"/>
                <w:tab w:val="left" w:pos="828"/>
              </w:tabs>
              <w:spacing w:line="293" w:lineRule="exact"/>
              <w:ind w:hanging="361"/>
              <w:rPr>
                <w:sz w:val="24"/>
                <w:szCs w:val="24"/>
              </w:rPr>
            </w:pPr>
            <w:r w:rsidRPr="4AC89BD2">
              <w:rPr>
                <w:b/>
                <w:bCs/>
                <w:sz w:val="24"/>
                <w:szCs w:val="24"/>
              </w:rPr>
              <w:t>Year</w:t>
            </w:r>
            <w:r w:rsidRPr="4AC89BD2">
              <w:rPr>
                <w:b/>
                <w:bCs/>
                <w:spacing w:val="-4"/>
                <w:sz w:val="24"/>
                <w:szCs w:val="24"/>
              </w:rPr>
              <w:t xml:space="preserve"> </w:t>
            </w:r>
            <w:r w:rsidRPr="4AC89BD2">
              <w:rPr>
                <w:b/>
                <w:bCs/>
                <w:sz w:val="24"/>
                <w:szCs w:val="24"/>
              </w:rPr>
              <w:t>2—</w:t>
            </w:r>
            <w:r w:rsidRPr="4AC89BD2">
              <w:rPr>
                <w:sz w:val="24"/>
                <w:szCs w:val="24"/>
              </w:rPr>
              <w:t>$</w:t>
            </w:r>
            <w:r w:rsidR="404F86EE" w:rsidRPr="4AC89BD2">
              <w:rPr>
                <w:sz w:val="24"/>
                <w:szCs w:val="24"/>
                <w:highlight w:val="yellow"/>
              </w:rPr>
              <w:t>XXX</w:t>
            </w:r>
          </w:p>
          <w:p w14:paraId="3C957F57" w14:textId="16238F2C" w:rsidR="00847556" w:rsidRDefault="00467E6A" w:rsidP="4AC89BD2">
            <w:pPr>
              <w:pStyle w:val="TableParagraph"/>
              <w:numPr>
                <w:ilvl w:val="0"/>
                <w:numId w:val="5"/>
              </w:numPr>
              <w:tabs>
                <w:tab w:val="left" w:pos="827"/>
                <w:tab w:val="left" w:pos="828"/>
              </w:tabs>
              <w:spacing w:line="293" w:lineRule="exact"/>
              <w:ind w:hanging="361"/>
              <w:rPr>
                <w:sz w:val="24"/>
                <w:szCs w:val="24"/>
              </w:rPr>
            </w:pPr>
            <w:r w:rsidRPr="4AC89BD2">
              <w:rPr>
                <w:b/>
                <w:bCs/>
                <w:sz w:val="24"/>
                <w:szCs w:val="24"/>
              </w:rPr>
              <w:t>Year</w:t>
            </w:r>
            <w:r w:rsidRPr="4AC89BD2">
              <w:rPr>
                <w:b/>
                <w:bCs/>
                <w:spacing w:val="-4"/>
                <w:sz w:val="24"/>
                <w:szCs w:val="24"/>
              </w:rPr>
              <w:t xml:space="preserve"> </w:t>
            </w:r>
            <w:r w:rsidRPr="4AC89BD2">
              <w:rPr>
                <w:b/>
                <w:bCs/>
                <w:sz w:val="24"/>
                <w:szCs w:val="24"/>
              </w:rPr>
              <w:t>3—</w:t>
            </w:r>
            <w:r w:rsidRPr="4AC89BD2">
              <w:rPr>
                <w:sz w:val="24"/>
                <w:szCs w:val="24"/>
              </w:rPr>
              <w:t>$</w:t>
            </w:r>
            <w:r w:rsidR="026EB7C8" w:rsidRPr="4AC89BD2">
              <w:rPr>
                <w:sz w:val="24"/>
                <w:szCs w:val="24"/>
                <w:highlight w:val="yellow"/>
              </w:rPr>
              <w:t>XXX</w:t>
            </w:r>
          </w:p>
          <w:p w14:paraId="6F09D94C" w14:textId="1CC07067" w:rsidR="00847556" w:rsidRDefault="00467E6A" w:rsidP="4AC89BD2">
            <w:pPr>
              <w:pStyle w:val="TableParagraph"/>
              <w:numPr>
                <w:ilvl w:val="0"/>
                <w:numId w:val="5"/>
              </w:numPr>
              <w:tabs>
                <w:tab w:val="left" w:pos="827"/>
                <w:tab w:val="left" w:pos="828"/>
              </w:tabs>
              <w:spacing w:line="293" w:lineRule="exact"/>
              <w:ind w:hanging="361"/>
              <w:rPr>
                <w:sz w:val="24"/>
                <w:szCs w:val="24"/>
              </w:rPr>
            </w:pPr>
            <w:r w:rsidRPr="4AC89BD2">
              <w:rPr>
                <w:b/>
                <w:bCs/>
                <w:sz w:val="24"/>
                <w:szCs w:val="24"/>
              </w:rPr>
              <w:t>Year</w:t>
            </w:r>
            <w:r w:rsidRPr="4AC89BD2">
              <w:rPr>
                <w:b/>
                <w:bCs/>
                <w:spacing w:val="-4"/>
                <w:sz w:val="24"/>
                <w:szCs w:val="24"/>
              </w:rPr>
              <w:t xml:space="preserve"> </w:t>
            </w:r>
            <w:r w:rsidRPr="4AC89BD2">
              <w:rPr>
                <w:b/>
                <w:bCs/>
                <w:sz w:val="24"/>
                <w:szCs w:val="24"/>
              </w:rPr>
              <w:t>4—</w:t>
            </w:r>
            <w:r w:rsidRPr="4AC89BD2">
              <w:rPr>
                <w:sz w:val="24"/>
                <w:szCs w:val="24"/>
              </w:rPr>
              <w:t>$</w:t>
            </w:r>
            <w:r w:rsidR="6E8DF989" w:rsidRPr="4AC89BD2">
              <w:rPr>
                <w:sz w:val="24"/>
                <w:szCs w:val="24"/>
                <w:highlight w:val="yellow"/>
              </w:rPr>
              <w:t>XXX</w:t>
            </w:r>
          </w:p>
          <w:p w14:paraId="2F3F0C8C" w14:textId="03732ED4" w:rsidR="00847556" w:rsidRDefault="00467E6A" w:rsidP="4AC89BD2">
            <w:pPr>
              <w:pStyle w:val="TableParagraph"/>
              <w:numPr>
                <w:ilvl w:val="0"/>
                <w:numId w:val="5"/>
              </w:numPr>
              <w:tabs>
                <w:tab w:val="left" w:pos="827"/>
                <w:tab w:val="left" w:pos="828"/>
              </w:tabs>
              <w:spacing w:line="278" w:lineRule="exact"/>
              <w:ind w:hanging="361"/>
              <w:rPr>
                <w:sz w:val="24"/>
                <w:szCs w:val="24"/>
              </w:rPr>
            </w:pPr>
            <w:r w:rsidRPr="4AC89BD2">
              <w:rPr>
                <w:b/>
                <w:bCs/>
                <w:sz w:val="24"/>
                <w:szCs w:val="24"/>
              </w:rPr>
              <w:t>Year</w:t>
            </w:r>
            <w:r w:rsidRPr="4AC89BD2">
              <w:rPr>
                <w:b/>
                <w:bCs/>
                <w:spacing w:val="-4"/>
                <w:sz w:val="24"/>
                <w:szCs w:val="24"/>
              </w:rPr>
              <w:t xml:space="preserve"> </w:t>
            </w:r>
            <w:r w:rsidRPr="4AC89BD2">
              <w:rPr>
                <w:b/>
                <w:bCs/>
                <w:sz w:val="24"/>
                <w:szCs w:val="24"/>
              </w:rPr>
              <w:t>5—</w:t>
            </w:r>
            <w:r w:rsidRPr="4AC89BD2">
              <w:rPr>
                <w:sz w:val="24"/>
                <w:szCs w:val="24"/>
              </w:rPr>
              <w:t>$</w:t>
            </w:r>
            <w:r w:rsidR="3EEE6E75" w:rsidRPr="4AC89BD2">
              <w:rPr>
                <w:sz w:val="24"/>
                <w:szCs w:val="24"/>
                <w:highlight w:val="yellow"/>
              </w:rPr>
              <w:t>XXX</w:t>
            </w:r>
          </w:p>
        </w:tc>
      </w:tr>
      <w:tr w:rsidR="00847556" w14:paraId="19B7E743" w14:textId="77777777" w:rsidTr="4AC89BD2">
        <w:trPr>
          <w:trHeight w:val="277"/>
        </w:trPr>
        <w:tc>
          <w:tcPr>
            <w:tcW w:w="8856" w:type="dxa"/>
          </w:tcPr>
          <w:p w14:paraId="3A747B4E" w14:textId="77777777" w:rsidR="00847556" w:rsidRDefault="00467E6A">
            <w:pPr>
              <w:pStyle w:val="TableParagraph"/>
              <w:tabs>
                <w:tab w:val="left" w:pos="647"/>
              </w:tabs>
              <w:spacing w:line="258" w:lineRule="exact"/>
              <w:ind w:left="107"/>
              <w:rPr>
                <w:b/>
                <w:sz w:val="24"/>
              </w:rPr>
            </w:pPr>
            <w:r>
              <w:rPr>
                <w:b/>
                <w:sz w:val="24"/>
              </w:rPr>
              <w:t>10.</w:t>
            </w:r>
            <w:r>
              <w:rPr>
                <w:b/>
                <w:sz w:val="24"/>
              </w:rPr>
              <w:tab/>
              <w:t>INDIRECT</w:t>
            </w:r>
            <w:r>
              <w:rPr>
                <w:b/>
                <w:spacing w:val="-4"/>
                <w:sz w:val="24"/>
              </w:rPr>
              <w:t xml:space="preserve"> </w:t>
            </w:r>
            <w:r>
              <w:rPr>
                <w:b/>
                <w:sz w:val="24"/>
              </w:rPr>
              <w:t>COSTS</w:t>
            </w:r>
          </w:p>
        </w:tc>
      </w:tr>
      <w:tr w:rsidR="00847556" w14:paraId="4D82C5C2" w14:textId="77777777" w:rsidTr="4AC89BD2">
        <w:trPr>
          <w:trHeight w:val="1880"/>
        </w:trPr>
        <w:tc>
          <w:tcPr>
            <w:tcW w:w="8856" w:type="dxa"/>
          </w:tcPr>
          <w:p w14:paraId="21096B7A" w14:textId="0D187C14" w:rsidR="00847556" w:rsidRDefault="652C160B" w:rsidP="4AC89BD2">
            <w:pPr>
              <w:pStyle w:val="TableParagraph"/>
              <w:spacing w:line="286" w:lineRule="exact"/>
              <w:ind w:left="600"/>
              <w:rPr>
                <w:sz w:val="24"/>
                <w:szCs w:val="24"/>
              </w:rPr>
            </w:pPr>
            <w:r w:rsidRPr="4AC89BD2">
              <w:rPr>
                <w:sz w:val="24"/>
                <w:szCs w:val="24"/>
                <w:highlight w:val="yellow"/>
              </w:rPr>
              <w:t>XXX</w:t>
            </w:r>
            <w:r w:rsidR="00467E6A" w:rsidRPr="4AC89BD2">
              <w:rPr>
                <w:sz w:val="24"/>
                <w:szCs w:val="24"/>
              </w:rPr>
              <w:t>%</w:t>
            </w:r>
            <w:r w:rsidR="00467E6A" w:rsidRPr="4AC89BD2">
              <w:rPr>
                <w:spacing w:val="-2"/>
                <w:sz w:val="24"/>
                <w:szCs w:val="24"/>
              </w:rPr>
              <w:t xml:space="preserve"> </w:t>
            </w:r>
            <w:r w:rsidR="00467E6A" w:rsidRPr="4AC89BD2">
              <w:rPr>
                <w:sz w:val="24"/>
                <w:szCs w:val="24"/>
              </w:rPr>
              <w:t>MTDC</w:t>
            </w:r>
            <w:r w:rsidR="001C257D" w:rsidRPr="4AC89BD2">
              <w:rPr>
                <w:sz w:val="24"/>
                <w:szCs w:val="24"/>
              </w:rPr>
              <w:t xml:space="preserve"> as required by the application guidelines for this program.</w:t>
            </w:r>
          </w:p>
          <w:p w14:paraId="6F581114" w14:textId="0E851240" w:rsidR="00847556" w:rsidRDefault="00467E6A" w:rsidP="4AC89BD2">
            <w:pPr>
              <w:pStyle w:val="TableParagraph"/>
              <w:numPr>
                <w:ilvl w:val="0"/>
                <w:numId w:val="15"/>
              </w:numPr>
              <w:tabs>
                <w:tab w:val="left" w:pos="1187"/>
              </w:tabs>
              <w:spacing w:line="274" w:lineRule="exact"/>
              <w:ind w:left="960"/>
              <w:rPr>
                <w:sz w:val="24"/>
                <w:szCs w:val="24"/>
              </w:rPr>
            </w:pPr>
            <w:r w:rsidRPr="4AC89BD2">
              <w:rPr>
                <w:b/>
                <w:bCs/>
                <w:sz w:val="24"/>
                <w:szCs w:val="24"/>
              </w:rPr>
              <w:t>Year</w:t>
            </w:r>
            <w:r w:rsidRPr="4AC89BD2">
              <w:rPr>
                <w:b/>
                <w:bCs/>
                <w:spacing w:val="-4"/>
                <w:sz w:val="24"/>
                <w:szCs w:val="24"/>
              </w:rPr>
              <w:t xml:space="preserve"> </w:t>
            </w:r>
            <w:r w:rsidRPr="4AC89BD2">
              <w:rPr>
                <w:b/>
                <w:bCs/>
                <w:sz w:val="24"/>
                <w:szCs w:val="24"/>
              </w:rPr>
              <w:t>1</w:t>
            </w:r>
            <w:r w:rsidRPr="4AC89BD2">
              <w:rPr>
                <w:sz w:val="24"/>
                <w:szCs w:val="24"/>
              </w:rPr>
              <w:t>—$</w:t>
            </w:r>
            <w:r w:rsidR="45849B4E" w:rsidRPr="4AC89BD2">
              <w:rPr>
                <w:sz w:val="24"/>
                <w:szCs w:val="24"/>
                <w:highlight w:val="yellow"/>
              </w:rPr>
              <w:t>XXX</w:t>
            </w:r>
          </w:p>
          <w:p w14:paraId="088B8FD3" w14:textId="2C464F59" w:rsidR="00847556" w:rsidRDefault="00467E6A" w:rsidP="4AC89BD2">
            <w:pPr>
              <w:pStyle w:val="TableParagraph"/>
              <w:numPr>
                <w:ilvl w:val="0"/>
                <w:numId w:val="15"/>
              </w:numPr>
              <w:tabs>
                <w:tab w:val="left" w:pos="1187"/>
              </w:tabs>
              <w:ind w:left="960"/>
              <w:rPr>
                <w:sz w:val="24"/>
                <w:szCs w:val="24"/>
              </w:rPr>
            </w:pPr>
            <w:r w:rsidRPr="4AC89BD2">
              <w:rPr>
                <w:b/>
                <w:bCs/>
                <w:sz w:val="24"/>
                <w:szCs w:val="24"/>
              </w:rPr>
              <w:t>Year</w:t>
            </w:r>
            <w:r w:rsidRPr="4AC89BD2">
              <w:rPr>
                <w:b/>
                <w:bCs/>
                <w:spacing w:val="-4"/>
                <w:sz w:val="24"/>
                <w:szCs w:val="24"/>
              </w:rPr>
              <w:t xml:space="preserve"> </w:t>
            </w:r>
            <w:r w:rsidRPr="4AC89BD2">
              <w:rPr>
                <w:b/>
                <w:bCs/>
                <w:sz w:val="24"/>
                <w:szCs w:val="24"/>
              </w:rPr>
              <w:t>2</w:t>
            </w:r>
            <w:r w:rsidRPr="4AC89BD2">
              <w:rPr>
                <w:sz w:val="24"/>
                <w:szCs w:val="24"/>
              </w:rPr>
              <w:t>—$</w:t>
            </w:r>
            <w:r w:rsidR="314055BC" w:rsidRPr="4AC89BD2">
              <w:rPr>
                <w:sz w:val="24"/>
                <w:szCs w:val="24"/>
                <w:highlight w:val="yellow"/>
              </w:rPr>
              <w:t>XXX</w:t>
            </w:r>
          </w:p>
          <w:p w14:paraId="4AC2C507" w14:textId="0BEF16E7" w:rsidR="00847556" w:rsidRDefault="00467E6A" w:rsidP="4AC89BD2">
            <w:pPr>
              <w:pStyle w:val="TableParagraph"/>
              <w:numPr>
                <w:ilvl w:val="0"/>
                <w:numId w:val="15"/>
              </w:numPr>
              <w:tabs>
                <w:tab w:val="left" w:pos="1187"/>
              </w:tabs>
              <w:ind w:left="960"/>
              <w:rPr>
                <w:sz w:val="24"/>
                <w:szCs w:val="24"/>
              </w:rPr>
            </w:pPr>
            <w:r w:rsidRPr="4AC89BD2">
              <w:rPr>
                <w:b/>
                <w:bCs/>
                <w:sz w:val="24"/>
                <w:szCs w:val="24"/>
              </w:rPr>
              <w:t>Year</w:t>
            </w:r>
            <w:r w:rsidRPr="4AC89BD2">
              <w:rPr>
                <w:b/>
                <w:bCs/>
                <w:spacing w:val="-4"/>
                <w:sz w:val="24"/>
                <w:szCs w:val="24"/>
              </w:rPr>
              <w:t xml:space="preserve"> </w:t>
            </w:r>
            <w:r w:rsidRPr="4AC89BD2">
              <w:rPr>
                <w:b/>
                <w:bCs/>
                <w:sz w:val="24"/>
                <w:szCs w:val="24"/>
              </w:rPr>
              <w:t>3</w:t>
            </w:r>
            <w:r w:rsidRPr="4AC89BD2">
              <w:rPr>
                <w:sz w:val="24"/>
                <w:szCs w:val="24"/>
              </w:rPr>
              <w:t>—$</w:t>
            </w:r>
            <w:r w:rsidR="412D0222" w:rsidRPr="4AC89BD2">
              <w:rPr>
                <w:sz w:val="24"/>
                <w:szCs w:val="24"/>
                <w:highlight w:val="yellow"/>
              </w:rPr>
              <w:t>XXX</w:t>
            </w:r>
          </w:p>
          <w:p w14:paraId="482F6D5C" w14:textId="7757554E" w:rsidR="001C257D" w:rsidRDefault="00467E6A" w:rsidP="4AC89BD2">
            <w:pPr>
              <w:pStyle w:val="TableParagraph"/>
              <w:numPr>
                <w:ilvl w:val="0"/>
                <w:numId w:val="15"/>
              </w:numPr>
              <w:tabs>
                <w:tab w:val="left" w:pos="1187"/>
              </w:tabs>
              <w:ind w:left="960"/>
              <w:rPr>
                <w:sz w:val="24"/>
                <w:szCs w:val="24"/>
              </w:rPr>
            </w:pPr>
            <w:r w:rsidRPr="4AC89BD2">
              <w:rPr>
                <w:b/>
                <w:bCs/>
                <w:sz w:val="24"/>
                <w:szCs w:val="24"/>
              </w:rPr>
              <w:t>Year</w:t>
            </w:r>
            <w:r w:rsidRPr="4AC89BD2">
              <w:rPr>
                <w:b/>
                <w:bCs/>
                <w:spacing w:val="-4"/>
                <w:sz w:val="24"/>
                <w:szCs w:val="24"/>
              </w:rPr>
              <w:t xml:space="preserve"> </w:t>
            </w:r>
            <w:r w:rsidRPr="4AC89BD2">
              <w:rPr>
                <w:b/>
                <w:bCs/>
                <w:sz w:val="24"/>
                <w:szCs w:val="24"/>
              </w:rPr>
              <w:t>4</w:t>
            </w:r>
            <w:r w:rsidRPr="4AC89BD2">
              <w:rPr>
                <w:sz w:val="24"/>
                <w:szCs w:val="24"/>
              </w:rPr>
              <w:t>—$</w:t>
            </w:r>
            <w:r w:rsidR="48B28193" w:rsidRPr="4AC89BD2">
              <w:rPr>
                <w:sz w:val="24"/>
                <w:szCs w:val="24"/>
                <w:highlight w:val="yellow"/>
              </w:rPr>
              <w:t>XXX</w:t>
            </w:r>
          </w:p>
          <w:p w14:paraId="573954EC" w14:textId="53CCBBED" w:rsidR="00847556" w:rsidRPr="001C257D" w:rsidRDefault="00467E6A" w:rsidP="4AC89BD2">
            <w:pPr>
              <w:pStyle w:val="TableParagraph"/>
              <w:numPr>
                <w:ilvl w:val="0"/>
                <w:numId w:val="15"/>
              </w:numPr>
              <w:tabs>
                <w:tab w:val="left" w:pos="1187"/>
              </w:tabs>
              <w:ind w:left="960"/>
              <w:rPr>
                <w:sz w:val="24"/>
                <w:szCs w:val="24"/>
              </w:rPr>
            </w:pPr>
            <w:r w:rsidRPr="4AC89BD2">
              <w:rPr>
                <w:b/>
                <w:bCs/>
                <w:sz w:val="24"/>
                <w:szCs w:val="24"/>
              </w:rPr>
              <w:t>Year</w:t>
            </w:r>
            <w:r w:rsidRPr="4AC89BD2">
              <w:rPr>
                <w:b/>
                <w:bCs/>
                <w:spacing w:val="-4"/>
                <w:sz w:val="24"/>
                <w:szCs w:val="24"/>
              </w:rPr>
              <w:t xml:space="preserve"> </w:t>
            </w:r>
            <w:r w:rsidRPr="4AC89BD2">
              <w:rPr>
                <w:b/>
                <w:bCs/>
                <w:sz w:val="24"/>
                <w:szCs w:val="24"/>
              </w:rPr>
              <w:t>5</w:t>
            </w:r>
            <w:r w:rsidRPr="4AC89BD2">
              <w:rPr>
                <w:sz w:val="24"/>
                <w:szCs w:val="24"/>
              </w:rPr>
              <w:t>—$</w:t>
            </w:r>
            <w:r w:rsidR="69A97452" w:rsidRPr="4AC89BD2">
              <w:rPr>
                <w:sz w:val="24"/>
                <w:szCs w:val="24"/>
                <w:highlight w:val="yellow"/>
              </w:rPr>
              <w:t>XXX</w:t>
            </w:r>
          </w:p>
        </w:tc>
      </w:tr>
      <w:tr w:rsidR="00847556" w14:paraId="049F31CB" w14:textId="77777777" w:rsidTr="4AC89BD2">
        <w:trPr>
          <w:trHeight w:val="275"/>
        </w:trPr>
        <w:tc>
          <w:tcPr>
            <w:tcW w:w="8856" w:type="dxa"/>
          </w:tcPr>
          <w:p w14:paraId="53128261" w14:textId="77777777" w:rsidR="00847556" w:rsidRDefault="00847556">
            <w:pPr>
              <w:pStyle w:val="TableParagraph"/>
              <w:tabs>
                <w:tab w:val="left" w:pos="647"/>
              </w:tabs>
              <w:spacing w:line="256" w:lineRule="exact"/>
              <w:ind w:left="107"/>
              <w:rPr>
                <w:b/>
                <w:sz w:val="24"/>
              </w:rPr>
            </w:pPr>
          </w:p>
        </w:tc>
      </w:tr>
      <w:tr w:rsidR="00847556" w14:paraId="4DA17F3C" w14:textId="77777777" w:rsidTr="4AC89BD2">
        <w:trPr>
          <w:trHeight w:val="275"/>
        </w:trPr>
        <w:tc>
          <w:tcPr>
            <w:tcW w:w="8856" w:type="dxa"/>
          </w:tcPr>
          <w:p w14:paraId="3619470A" w14:textId="77777777" w:rsidR="00847556" w:rsidRDefault="00467E6A">
            <w:pPr>
              <w:pStyle w:val="TableParagraph"/>
              <w:tabs>
                <w:tab w:val="left" w:pos="648"/>
              </w:tabs>
              <w:spacing w:line="256" w:lineRule="exact"/>
              <w:ind w:left="107"/>
              <w:rPr>
                <w:b/>
                <w:sz w:val="24"/>
              </w:rPr>
            </w:pPr>
            <w:r>
              <w:rPr>
                <w:b/>
                <w:sz w:val="24"/>
              </w:rPr>
              <w:t>12.</w:t>
            </w:r>
            <w:r>
              <w:rPr>
                <w:b/>
                <w:sz w:val="24"/>
              </w:rPr>
              <w:tab/>
              <w:t>TOTAL</w:t>
            </w:r>
            <w:r>
              <w:rPr>
                <w:b/>
                <w:spacing w:val="-2"/>
                <w:sz w:val="24"/>
              </w:rPr>
              <w:t xml:space="preserve"> </w:t>
            </w:r>
            <w:r w:rsidR="00545127">
              <w:rPr>
                <w:b/>
                <w:spacing w:val="-2"/>
                <w:sz w:val="24"/>
              </w:rPr>
              <w:t xml:space="preserve">PROJECT </w:t>
            </w:r>
            <w:r>
              <w:rPr>
                <w:b/>
                <w:sz w:val="24"/>
              </w:rPr>
              <w:t>COSTS</w:t>
            </w:r>
          </w:p>
        </w:tc>
      </w:tr>
      <w:tr w:rsidR="00847556" w14:paraId="468DC883" w14:textId="77777777" w:rsidTr="4AC89BD2">
        <w:trPr>
          <w:trHeight w:val="1741"/>
        </w:trPr>
        <w:tc>
          <w:tcPr>
            <w:tcW w:w="8856" w:type="dxa"/>
          </w:tcPr>
          <w:p w14:paraId="5621B828" w14:textId="22709A70" w:rsidR="00847556" w:rsidRDefault="00467E6A" w:rsidP="4AC89BD2">
            <w:pPr>
              <w:pStyle w:val="TableParagraph"/>
              <w:numPr>
                <w:ilvl w:val="0"/>
                <w:numId w:val="1"/>
              </w:numPr>
              <w:tabs>
                <w:tab w:val="left" w:pos="827"/>
                <w:tab w:val="left" w:pos="828"/>
              </w:tabs>
              <w:spacing w:line="288" w:lineRule="exact"/>
              <w:ind w:hanging="361"/>
              <w:rPr>
                <w:sz w:val="24"/>
                <w:szCs w:val="24"/>
              </w:rPr>
            </w:pPr>
            <w:r w:rsidRPr="4AC89BD2">
              <w:rPr>
                <w:b/>
                <w:bCs/>
                <w:sz w:val="24"/>
                <w:szCs w:val="24"/>
              </w:rPr>
              <w:lastRenderedPageBreak/>
              <w:t>Year</w:t>
            </w:r>
            <w:r w:rsidRPr="4AC89BD2">
              <w:rPr>
                <w:b/>
                <w:bCs/>
                <w:spacing w:val="-2"/>
                <w:sz w:val="24"/>
                <w:szCs w:val="24"/>
              </w:rPr>
              <w:t xml:space="preserve"> </w:t>
            </w:r>
            <w:r w:rsidRPr="4AC89BD2">
              <w:rPr>
                <w:b/>
                <w:bCs/>
                <w:sz w:val="24"/>
                <w:szCs w:val="24"/>
              </w:rPr>
              <w:t>1</w:t>
            </w:r>
            <w:r w:rsidRPr="4AC89BD2">
              <w:rPr>
                <w:b/>
                <w:bCs/>
                <w:spacing w:val="-1"/>
                <w:sz w:val="24"/>
                <w:szCs w:val="24"/>
              </w:rPr>
              <w:t xml:space="preserve"> </w:t>
            </w:r>
            <w:r w:rsidRPr="4AC89BD2">
              <w:rPr>
                <w:sz w:val="24"/>
                <w:szCs w:val="24"/>
              </w:rPr>
              <w:t>-</w:t>
            </w:r>
            <w:r w:rsidRPr="4AC89BD2">
              <w:rPr>
                <w:spacing w:val="-2"/>
                <w:sz w:val="24"/>
                <w:szCs w:val="24"/>
              </w:rPr>
              <w:t xml:space="preserve"> </w:t>
            </w:r>
            <w:r w:rsidRPr="4AC89BD2">
              <w:rPr>
                <w:sz w:val="24"/>
                <w:szCs w:val="24"/>
              </w:rPr>
              <w:t>$</w:t>
            </w:r>
            <w:r w:rsidR="1FA398B2" w:rsidRPr="4AC89BD2">
              <w:rPr>
                <w:sz w:val="24"/>
                <w:szCs w:val="24"/>
                <w:highlight w:val="yellow"/>
              </w:rPr>
              <w:t>XXX</w:t>
            </w:r>
          </w:p>
          <w:p w14:paraId="01CAA7AF" w14:textId="6E38518B" w:rsidR="00847556" w:rsidRDefault="00467E6A" w:rsidP="4AC89BD2">
            <w:pPr>
              <w:pStyle w:val="TableParagraph"/>
              <w:numPr>
                <w:ilvl w:val="0"/>
                <w:numId w:val="1"/>
              </w:numPr>
              <w:tabs>
                <w:tab w:val="left" w:pos="827"/>
                <w:tab w:val="left" w:pos="828"/>
              </w:tabs>
              <w:spacing w:before="1" w:line="293" w:lineRule="exact"/>
              <w:ind w:hanging="361"/>
              <w:rPr>
                <w:sz w:val="24"/>
                <w:szCs w:val="24"/>
              </w:rPr>
            </w:pPr>
            <w:r w:rsidRPr="4AC89BD2">
              <w:rPr>
                <w:b/>
                <w:bCs/>
                <w:sz w:val="24"/>
                <w:szCs w:val="24"/>
              </w:rPr>
              <w:t>Year</w:t>
            </w:r>
            <w:r w:rsidRPr="4AC89BD2">
              <w:rPr>
                <w:b/>
                <w:bCs/>
                <w:spacing w:val="-2"/>
                <w:sz w:val="24"/>
                <w:szCs w:val="24"/>
              </w:rPr>
              <w:t xml:space="preserve"> </w:t>
            </w:r>
            <w:r w:rsidRPr="4AC89BD2">
              <w:rPr>
                <w:b/>
                <w:bCs/>
                <w:sz w:val="24"/>
                <w:szCs w:val="24"/>
              </w:rPr>
              <w:t>2</w:t>
            </w:r>
            <w:r w:rsidRPr="4AC89BD2">
              <w:rPr>
                <w:b/>
                <w:bCs/>
                <w:spacing w:val="-1"/>
                <w:sz w:val="24"/>
                <w:szCs w:val="24"/>
              </w:rPr>
              <w:t xml:space="preserve"> </w:t>
            </w:r>
            <w:r w:rsidRPr="4AC89BD2">
              <w:rPr>
                <w:b/>
                <w:bCs/>
                <w:sz w:val="24"/>
                <w:szCs w:val="24"/>
              </w:rPr>
              <w:t>-</w:t>
            </w:r>
            <w:r w:rsidRPr="4AC89BD2">
              <w:rPr>
                <w:b/>
                <w:bCs/>
                <w:spacing w:val="-2"/>
                <w:sz w:val="24"/>
                <w:szCs w:val="24"/>
              </w:rPr>
              <w:t xml:space="preserve"> </w:t>
            </w:r>
            <w:r w:rsidRPr="4AC89BD2">
              <w:rPr>
                <w:sz w:val="24"/>
                <w:szCs w:val="24"/>
              </w:rPr>
              <w:t>$</w:t>
            </w:r>
            <w:r w:rsidR="0746B522" w:rsidRPr="4AC89BD2">
              <w:rPr>
                <w:sz w:val="24"/>
                <w:szCs w:val="24"/>
                <w:highlight w:val="yellow"/>
              </w:rPr>
              <w:t>XXX</w:t>
            </w:r>
          </w:p>
          <w:p w14:paraId="3C28EF48" w14:textId="59BFED3E" w:rsidR="00847556" w:rsidRDefault="00467E6A" w:rsidP="4AC89BD2">
            <w:pPr>
              <w:pStyle w:val="TableParagraph"/>
              <w:numPr>
                <w:ilvl w:val="0"/>
                <w:numId w:val="1"/>
              </w:numPr>
              <w:tabs>
                <w:tab w:val="left" w:pos="827"/>
                <w:tab w:val="left" w:pos="828"/>
              </w:tabs>
              <w:spacing w:line="293" w:lineRule="exact"/>
              <w:ind w:hanging="361"/>
              <w:rPr>
                <w:sz w:val="24"/>
                <w:szCs w:val="24"/>
              </w:rPr>
            </w:pPr>
            <w:r w:rsidRPr="4AC89BD2">
              <w:rPr>
                <w:b/>
                <w:bCs/>
                <w:sz w:val="24"/>
                <w:szCs w:val="24"/>
              </w:rPr>
              <w:t>Year</w:t>
            </w:r>
            <w:r w:rsidRPr="4AC89BD2">
              <w:rPr>
                <w:b/>
                <w:bCs/>
                <w:spacing w:val="-2"/>
                <w:sz w:val="24"/>
                <w:szCs w:val="24"/>
              </w:rPr>
              <w:t xml:space="preserve"> </w:t>
            </w:r>
            <w:r w:rsidRPr="4AC89BD2">
              <w:rPr>
                <w:b/>
                <w:bCs/>
                <w:sz w:val="24"/>
                <w:szCs w:val="24"/>
              </w:rPr>
              <w:t>3</w:t>
            </w:r>
            <w:r w:rsidRPr="4AC89BD2">
              <w:rPr>
                <w:b/>
                <w:bCs/>
                <w:spacing w:val="-1"/>
                <w:sz w:val="24"/>
                <w:szCs w:val="24"/>
              </w:rPr>
              <w:t xml:space="preserve"> </w:t>
            </w:r>
            <w:r w:rsidRPr="4AC89BD2">
              <w:rPr>
                <w:b/>
                <w:bCs/>
                <w:sz w:val="24"/>
                <w:szCs w:val="24"/>
              </w:rPr>
              <w:t>-</w:t>
            </w:r>
            <w:r w:rsidRPr="4AC89BD2">
              <w:rPr>
                <w:b/>
                <w:bCs/>
                <w:spacing w:val="-2"/>
                <w:sz w:val="24"/>
                <w:szCs w:val="24"/>
              </w:rPr>
              <w:t xml:space="preserve"> </w:t>
            </w:r>
            <w:r w:rsidRPr="4AC89BD2">
              <w:rPr>
                <w:sz w:val="24"/>
                <w:szCs w:val="24"/>
              </w:rPr>
              <w:t>$</w:t>
            </w:r>
            <w:r w:rsidR="203B33DB" w:rsidRPr="4AC89BD2">
              <w:rPr>
                <w:sz w:val="24"/>
                <w:szCs w:val="24"/>
                <w:highlight w:val="yellow"/>
              </w:rPr>
              <w:t>XXX</w:t>
            </w:r>
          </w:p>
          <w:p w14:paraId="1CC95286" w14:textId="627BDCDE" w:rsidR="00847556" w:rsidRDefault="00467E6A" w:rsidP="4AC89BD2">
            <w:pPr>
              <w:pStyle w:val="TableParagraph"/>
              <w:numPr>
                <w:ilvl w:val="0"/>
                <w:numId w:val="1"/>
              </w:numPr>
              <w:tabs>
                <w:tab w:val="left" w:pos="827"/>
                <w:tab w:val="left" w:pos="828"/>
              </w:tabs>
              <w:spacing w:line="293" w:lineRule="exact"/>
              <w:ind w:hanging="361"/>
              <w:rPr>
                <w:sz w:val="24"/>
                <w:szCs w:val="24"/>
              </w:rPr>
            </w:pPr>
            <w:r w:rsidRPr="4AC89BD2">
              <w:rPr>
                <w:b/>
                <w:bCs/>
                <w:sz w:val="24"/>
                <w:szCs w:val="24"/>
              </w:rPr>
              <w:t>Year</w:t>
            </w:r>
            <w:r w:rsidRPr="4AC89BD2">
              <w:rPr>
                <w:b/>
                <w:bCs/>
                <w:spacing w:val="-2"/>
                <w:sz w:val="24"/>
                <w:szCs w:val="24"/>
              </w:rPr>
              <w:t xml:space="preserve"> </w:t>
            </w:r>
            <w:r w:rsidRPr="4AC89BD2">
              <w:rPr>
                <w:b/>
                <w:bCs/>
                <w:sz w:val="24"/>
                <w:szCs w:val="24"/>
              </w:rPr>
              <w:t>4</w:t>
            </w:r>
            <w:r w:rsidRPr="4AC89BD2">
              <w:rPr>
                <w:b/>
                <w:bCs/>
                <w:spacing w:val="-1"/>
                <w:sz w:val="24"/>
                <w:szCs w:val="24"/>
              </w:rPr>
              <w:t xml:space="preserve"> </w:t>
            </w:r>
            <w:r w:rsidRPr="4AC89BD2">
              <w:rPr>
                <w:b/>
                <w:bCs/>
                <w:sz w:val="24"/>
                <w:szCs w:val="24"/>
              </w:rPr>
              <w:t>-</w:t>
            </w:r>
            <w:r w:rsidRPr="4AC89BD2">
              <w:rPr>
                <w:b/>
                <w:bCs/>
                <w:spacing w:val="-2"/>
                <w:sz w:val="24"/>
                <w:szCs w:val="24"/>
              </w:rPr>
              <w:t xml:space="preserve"> </w:t>
            </w:r>
            <w:r w:rsidRPr="4AC89BD2">
              <w:rPr>
                <w:sz w:val="24"/>
                <w:szCs w:val="24"/>
              </w:rPr>
              <w:t>$</w:t>
            </w:r>
            <w:r w:rsidR="79AD5ACC" w:rsidRPr="4AC89BD2">
              <w:rPr>
                <w:sz w:val="24"/>
                <w:szCs w:val="24"/>
                <w:highlight w:val="yellow"/>
              </w:rPr>
              <w:t>XXX</w:t>
            </w:r>
          </w:p>
          <w:p w14:paraId="38D84AA4" w14:textId="6D24004D" w:rsidR="00847556" w:rsidRDefault="00467E6A" w:rsidP="4AC89BD2">
            <w:pPr>
              <w:pStyle w:val="TableParagraph"/>
              <w:numPr>
                <w:ilvl w:val="0"/>
                <w:numId w:val="1"/>
              </w:numPr>
              <w:tabs>
                <w:tab w:val="left" w:pos="827"/>
                <w:tab w:val="left" w:pos="828"/>
              </w:tabs>
              <w:spacing w:line="293" w:lineRule="exact"/>
              <w:ind w:hanging="361"/>
              <w:rPr>
                <w:sz w:val="24"/>
                <w:szCs w:val="24"/>
              </w:rPr>
            </w:pPr>
            <w:r w:rsidRPr="4AC89BD2">
              <w:rPr>
                <w:b/>
                <w:bCs/>
                <w:sz w:val="24"/>
                <w:szCs w:val="24"/>
              </w:rPr>
              <w:t>Year</w:t>
            </w:r>
            <w:r w:rsidRPr="4AC89BD2">
              <w:rPr>
                <w:b/>
                <w:bCs/>
                <w:spacing w:val="-2"/>
                <w:sz w:val="24"/>
                <w:szCs w:val="24"/>
              </w:rPr>
              <w:t xml:space="preserve"> </w:t>
            </w:r>
            <w:r w:rsidRPr="4AC89BD2">
              <w:rPr>
                <w:b/>
                <w:bCs/>
                <w:sz w:val="24"/>
                <w:szCs w:val="24"/>
              </w:rPr>
              <w:t>5</w:t>
            </w:r>
            <w:r w:rsidRPr="4AC89BD2">
              <w:rPr>
                <w:b/>
                <w:bCs/>
                <w:spacing w:val="-1"/>
                <w:sz w:val="24"/>
                <w:szCs w:val="24"/>
              </w:rPr>
              <w:t xml:space="preserve"> </w:t>
            </w:r>
            <w:r w:rsidRPr="4AC89BD2">
              <w:rPr>
                <w:b/>
                <w:bCs/>
                <w:sz w:val="24"/>
                <w:szCs w:val="24"/>
              </w:rPr>
              <w:t>-</w:t>
            </w:r>
            <w:r w:rsidRPr="4AC89BD2">
              <w:rPr>
                <w:b/>
                <w:bCs/>
                <w:spacing w:val="-2"/>
                <w:sz w:val="24"/>
                <w:szCs w:val="24"/>
              </w:rPr>
              <w:t xml:space="preserve"> </w:t>
            </w:r>
            <w:r w:rsidRPr="4AC89BD2">
              <w:rPr>
                <w:sz w:val="24"/>
                <w:szCs w:val="24"/>
              </w:rPr>
              <w:t>$</w:t>
            </w:r>
            <w:r w:rsidR="79AD5ACC" w:rsidRPr="4AC89BD2">
              <w:rPr>
                <w:sz w:val="24"/>
                <w:szCs w:val="24"/>
                <w:highlight w:val="yellow"/>
              </w:rPr>
              <w:t>XXX</w:t>
            </w:r>
          </w:p>
          <w:p w14:paraId="5A308949" w14:textId="1172C927" w:rsidR="00847556" w:rsidRDefault="00467E6A" w:rsidP="4AC89BD2">
            <w:pPr>
              <w:pStyle w:val="TableParagraph"/>
              <w:spacing w:before="1" w:line="259" w:lineRule="exact"/>
              <w:ind w:left="467"/>
              <w:rPr>
                <w:b/>
                <w:bCs/>
                <w:sz w:val="24"/>
                <w:szCs w:val="24"/>
              </w:rPr>
            </w:pPr>
            <w:r w:rsidRPr="4AC89BD2">
              <w:rPr>
                <w:b/>
                <w:bCs/>
                <w:sz w:val="24"/>
                <w:szCs w:val="24"/>
              </w:rPr>
              <w:t>GRAND</w:t>
            </w:r>
            <w:r w:rsidRPr="4AC89BD2">
              <w:rPr>
                <w:b/>
                <w:bCs/>
                <w:spacing w:val="-3"/>
                <w:sz w:val="24"/>
                <w:szCs w:val="24"/>
              </w:rPr>
              <w:t xml:space="preserve"> </w:t>
            </w:r>
            <w:r w:rsidRPr="4AC89BD2">
              <w:rPr>
                <w:b/>
                <w:bCs/>
                <w:sz w:val="24"/>
                <w:szCs w:val="24"/>
              </w:rPr>
              <w:t>TOTAL</w:t>
            </w:r>
            <w:r w:rsidRPr="4AC89BD2">
              <w:rPr>
                <w:b/>
                <w:bCs/>
                <w:spacing w:val="-2"/>
                <w:sz w:val="24"/>
                <w:szCs w:val="24"/>
              </w:rPr>
              <w:t xml:space="preserve"> </w:t>
            </w:r>
            <w:r w:rsidRPr="4AC89BD2">
              <w:rPr>
                <w:b/>
                <w:bCs/>
                <w:sz w:val="24"/>
                <w:szCs w:val="24"/>
              </w:rPr>
              <w:t>COST</w:t>
            </w:r>
            <w:r w:rsidRPr="4AC89BD2">
              <w:rPr>
                <w:b/>
                <w:bCs/>
                <w:spacing w:val="-2"/>
                <w:sz w:val="24"/>
                <w:szCs w:val="24"/>
              </w:rPr>
              <w:t xml:space="preserve"> </w:t>
            </w:r>
            <w:r w:rsidRPr="4AC89BD2">
              <w:rPr>
                <w:b/>
                <w:bCs/>
                <w:sz w:val="24"/>
                <w:szCs w:val="24"/>
              </w:rPr>
              <w:t>=</w:t>
            </w:r>
            <w:r w:rsidRPr="4AC89BD2">
              <w:rPr>
                <w:b/>
                <w:bCs/>
                <w:spacing w:val="-2"/>
                <w:sz w:val="24"/>
                <w:szCs w:val="24"/>
              </w:rPr>
              <w:t xml:space="preserve"> </w:t>
            </w:r>
            <w:r w:rsidRPr="4AC89BD2">
              <w:rPr>
                <w:b/>
                <w:bCs/>
                <w:sz w:val="24"/>
                <w:szCs w:val="24"/>
              </w:rPr>
              <w:t>$</w:t>
            </w:r>
            <w:r w:rsidR="38F84E3F" w:rsidRPr="4AC89BD2">
              <w:rPr>
                <w:b/>
                <w:bCs/>
                <w:sz w:val="24"/>
                <w:szCs w:val="24"/>
              </w:rPr>
              <w:t xml:space="preserve"> </w:t>
            </w:r>
            <w:r w:rsidR="38F84E3F" w:rsidRPr="4AC89BD2">
              <w:rPr>
                <w:b/>
                <w:bCs/>
                <w:sz w:val="24"/>
                <w:szCs w:val="24"/>
                <w:highlight w:val="yellow"/>
              </w:rPr>
              <w:t>XXX</w:t>
            </w:r>
          </w:p>
        </w:tc>
      </w:tr>
      <w:tr w:rsidR="00847556" w14:paraId="62486C05" w14:textId="77777777" w:rsidTr="4AC89BD2">
        <w:trPr>
          <w:trHeight w:val="277"/>
        </w:trPr>
        <w:tc>
          <w:tcPr>
            <w:tcW w:w="8856" w:type="dxa"/>
          </w:tcPr>
          <w:p w14:paraId="4101652C" w14:textId="77777777" w:rsidR="00847556" w:rsidRDefault="00847556">
            <w:pPr>
              <w:pStyle w:val="TableParagraph"/>
              <w:rPr>
                <w:sz w:val="20"/>
              </w:rPr>
            </w:pPr>
          </w:p>
        </w:tc>
      </w:tr>
    </w:tbl>
    <w:p w14:paraId="4B99056E" w14:textId="77777777" w:rsidR="00467E6A" w:rsidRDefault="00467E6A"/>
    <w:sectPr w:rsidR="00467E6A">
      <w:type w:val="continuous"/>
      <w:pgSz w:w="12240" w:h="15840"/>
      <w:pgMar w:top="1440" w:right="1580" w:bottom="280" w:left="158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3FDA1F" w16cex:dateUtc="2021-07-29T17:41:04.431Z"/>
  <w16cex:commentExtensible w16cex:durableId="0060EA72" w16cex:dateUtc="2021-07-29T17:47:09.13Z"/>
  <w16cex:commentExtensible w16cex:durableId="779DD7A0" w16cex:dateUtc="2021-07-29T17:47:18.4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9C43A" w14:textId="77777777" w:rsidR="00AB617C" w:rsidRDefault="00AB617C" w:rsidP="008717B9">
      <w:r>
        <w:separator/>
      </w:r>
    </w:p>
  </w:endnote>
  <w:endnote w:type="continuationSeparator" w:id="0">
    <w:p w14:paraId="4DDBEF00" w14:textId="77777777" w:rsidR="00AB617C" w:rsidRDefault="00AB617C" w:rsidP="0087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1D779" w14:textId="77777777" w:rsidR="00AB617C" w:rsidRDefault="00AB617C" w:rsidP="008717B9">
      <w:r>
        <w:separator/>
      </w:r>
    </w:p>
  </w:footnote>
  <w:footnote w:type="continuationSeparator" w:id="0">
    <w:p w14:paraId="3CF2D8B6" w14:textId="77777777" w:rsidR="00AB617C" w:rsidRDefault="00AB617C" w:rsidP="0087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D72C6" w14:textId="012C2458" w:rsidR="00723399" w:rsidRPr="00723399" w:rsidRDefault="00723399" w:rsidP="00723399">
    <w:pPr>
      <w:pStyle w:val="Header"/>
      <w:jc w:val="right"/>
      <w:rPr>
        <w:i/>
      </w:rPr>
    </w:pPr>
    <w:r w:rsidRPr="00723399">
      <w:rPr>
        <w:i/>
      </w:rPr>
      <w:t>Generic Programmatic Budget Narrative</w:t>
    </w:r>
  </w:p>
  <w:p w14:paraId="157AFC18" w14:textId="69CCD2C0" w:rsidR="00723399" w:rsidRPr="00723399" w:rsidRDefault="00723399" w:rsidP="00723399">
    <w:pPr>
      <w:pStyle w:val="Header"/>
      <w:jc w:val="right"/>
      <w:rPr>
        <w:i/>
      </w:rPr>
    </w:pPr>
    <w:r w:rsidRPr="00723399">
      <w:rPr>
        <w:i/>
      </w:rPr>
      <w:t>Updated 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EE"/>
    <w:multiLevelType w:val="hybridMultilevel"/>
    <w:tmpl w:val="988CBBCE"/>
    <w:lvl w:ilvl="0" w:tplc="7CE011D8">
      <w:numFmt w:val="bullet"/>
      <w:lvlText w:val=""/>
      <w:lvlJc w:val="left"/>
      <w:pPr>
        <w:ind w:left="827" w:hanging="360"/>
      </w:pPr>
      <w:rPr>
        <w:rFonts w:ascii="Symbol" w:eastAsia="Symbol" w:hAnsi="Symbol" w:cs="Symbol" w:hint="default"/>
        <w:b w:val="0"/>
        <w:bCs w:val="0"/>
        <w:i w:val="0"/>
        <w:iCs w:val="0"/>
        <w:w w:val="100"/>
        <w:sz w:val="24"/>
        <w:szCs w:val="24"/>
      </w:rPr>
    </w:lvl>
    <w:lvl w:ilvl="1" w:tplc="D8C23AFC">
      <w:numFmt w:val="bullet"/>
      <w:lvlText w:val="•"/>
      <w:lvlJc w:val="left"/>
      <w:pPr>
        <w:ind w:left="1622" w:hanging="360"/>
      </w:pPr>
      <w:rPr>
        <w:rFonts w:hint="default"/>
      </w:rPr>
    </w:lvl>
    <w:lvl w:ilvl="2" w:tplc="26E47A22">
      <w:numFmt w:val="bullet"/>
      <w:lvlText w:val="•"/>
      <w:lvlJc w:val="left"/>
      <w:pPr>
        <w:ind w:left="2425" w:hanging="360"/>
      </w:pPr>
      <w:rPr>
        <w:rFonts w:hint="default"/>
      </w:rPr>
    </w:lvl>
    <w:lvl w:ilvl="3" w:tplc="09F8C66E">
      <w:numFmt w:val="bullet"/>
      <w:lvlText w:val="•"/>
      <w:lvlJc w:val="left"/>
      <w:pPr>
        <w:ind w:left="3227" w:hanging="360"/>
      </w:pPr>
      <w:rPr>
        <w:rFonts w:hint="default"/>
      </w:rPr>
    </w:lvl>
    <w:lvl w:ilvl="4" w:tplc="0584E7B6">
      <w:numFmt w:val="bullet"/>
      <w:lvlText w:val="•"/>
      <w:lvlJc w:val="left"/>
      <w:pPr>
        <w:ind w:left="4030" w:hanging="360"/>
      </w:pPr>
      <w:rPr>
        <w:rFonts w:hint="default"/>
      </w:rPr>
    </w:lvl>
    <w:lvl w:ilvl="5" w:tplc="EFFE864A">
      <w:numFmt w:val="bullet"/>
      <w:lvlText w:val="•"/>
      <w:lvlJc w:val="left"/>
      <w:pPr>
        <w:ind w:left="4833" w:hanging="360"/>
      </w:pPr>
      <w:rPr>
        <w:rFonts w:hint="default"/>
      </w:rPr>
    </w:lvl>
    <w:lvl w:ilvl="6" w:tplc="6E40303E">
      <w:numFmt w:val="bullet"/>
      <w:lvlText w:val="•"/>
      <w:lvlJc w:val="left"/>
      <w:pPr>
        <w:ind w:left="5635" w:hanging="360"/>
      </w:pPr>
      <w:rPr>
        <w:rFonts w:hint="default"/>
      </w:rPr>
    </w:lvl>
    <w:lvl w:ilvl="7" w:tplc="302C8206">
      <w:numFmt w:val="bullet"/>
      <w:lvlText w:val="•"/>
      <w:lvlJc w:val="left"/>
      <w:pPr>
        <w:ind w:left="6438" w:hanging="360"/>
      </w:pPr>
      <w:rPr>
        <w:rFonts w:hint="default"/>
      </w:rPr>
    </w:lvl>
    <w:lvl w:ilvl="8" w:tplc="8370CCC4">
      <w:numFmt w:val="bullet"/>
      <w:lvlText w:val="•"/>
      <w:lvlJc w:val="left"/>
      <w:pPr>
        <w:ind w:left="7240" w:hanging="360"/>
      </w:pPr>
      <w:rPr>
        <w:rFonts w:hint="default"/>
      </w:rPr>
    </w:lvl>
  </w:abstractNum>
  <w:abstractNum w:abstractNumId="1" w15:restartNumberingAfterBreak="0">
    <w:nsid w:val="164B673A"/>
    <w:multiLevelType w:val="hybridMultilevel"/>
    <w:tmpl w:val="F6CA2C24"/>
    <w:lvl w:ilvl="0" w:tplc="B8566B12">
      <w:numFmt w:val="bullet"/>
      <w:lvlText w:val=""/>
      <w:lvlJc w:val="left"/>
      <w:pPr>
        <w:ind w:left="827" w:hanging="360"/>
      </w:pPr>
      <w:rPr>
        <w:rFonts w:ascii="Symbol" w:eastAsia="Symbol" w:hAnsi="Symbol" w:cs="Symbol" w:hint="default"/>
        <w:b w:val="0"/>
        <w:bCs w:val="0"/>
        <w:i w:val="0"/>
        <w:iCs w:val="0"/>
        <w:w w:val="100"/>
        <w:sz w:val="24"/>
        <w:szCs w:val="24"/>
      </w:rPr>
    </w:lvl>
    <w:lvl w:ilvl="1" w:tplc="14627898">
      <w:numFmt w:val="bullet"/>
      <w:lvlText w:val="•"/>
      <w:lvlJc w:val="left"/>
      <w:pPr>
        <w:ind w:left="1622" w:hanging="360"/>
      </w:pPr>
      <w:rPr>
        <w:rFonts w:hint="default"/>
      </w:rPr>
    </w:lvl>
    <w:lvl w:ilvl="2" w:tplc="FFA63F4A">
      <w:numFmt w:val="bullet"/>
      <w:lvlText w:val="•"/>
      <w:lvlJc w:val="left"/>
      <w:pPr>
        <w:ind w:left="2425" w:hanging="360"/>
      </w:pPr>
      <w:rPr>
        <w:rFonts w:hint="default"/>
      </w:rPr>
    </w:lvl>
    <w:lvl w:ilvl="3" w:tplc="5A8C14B8">
      <w:numFmt w:val="bullet"/>
      <w:lvlText w:val="•"/>
      <w:lvlJc w:val="left"/>
      <w:pPr>
        <w:ind w:left="3227" w:hanging="360"/>
      </w:pPr>
      <w:rPr>
        <w:rFonts w:hint="default"/>
      </w:rPr>
    </w:lvl>
    <w:lvl w:ilvl="4" w:tplc="4818207C">
      <w:numFmt w:val="bullet"/>
      <w:lvlText w:val="•"/>
      <w:lvlJc w:val="left"/>
      <w:pPr>
        <w:ind w:left="4030" w:hanging="360"/>
      </w:pPr>
      <w:rPr>
        <w:rFonts w:hint="default"/>
      </w:rPr>
    </w:lvl>
    <w:lvl w:ilvl="5" w:tplc="8AFC6B52">
      <w:numFmt w:val="bullet"/>
      <w:lvlText w:val="•"/>
      <w:lvlJc w:val="left"/>
      <w:pPr>
        <w:ind w:left="4833" w:hanging="360"/>
      </w:pPr>
      <w:rPr>
        <w:rFonts w:hint="default"/>
      </w:rPr>
    </w:lvl>
    <w:lvl w:ilvl="6" w:tplc="C97E744A">
      <w:numFmt w:val="bullet"/>
      <w:lvlText w:val="•"/>
      <w:lvlJc w:val="left"/>
      <w:pPr>
        <w:ind w:left="5635" w:hanging="360"/>
      </w:pPr>
      <w:rPr>
        <w:rFonts w:hint="default"/>
      </w:rPr>
    </w:lvl>
    <w:lvl w:ilvl="7" w:tplc="CC4AF0F0">
      <w:numFmt w:val="bullet"/>
      <w:lvlText w:val="•"/>
      <w:lvlJc w:val="left"/>
      <w:pPr>
        <w:ind w:left="6438" w:hanging="360"/>
      </w:pPr>
      <w:rPr>
        <w:rFonts w:hint="default"/>
      </w:rPr>
    </w:lvl>
    <w:lvl w:ilvl="8" w:tplc="C4A22EF6">
      <w:numFmt w:val="bullet"/>
      <w:lvlText w:val="•"/>
      <w:lvlJc w:val="left"/>
      <w:pPr>
        <w:ind w:left="7240" w:hanging="360"/>
      </w:pPr>
      <w:rPr>
        <w:rFonts w:hint="default"/>
      </w:rPr>
    </w:lvl>
  </w:abstractNum>
  <w:abstractNum w:abstractNumId="2" w15:restartNumberingAfterBreak="0">
    <w:nsid w:val="16E92E2F"/>
    <w:multiLevelType w:val="hybridMultilevel"/>
    <w:tmpl w:val="07E055F8"/>
    <w:lvl w:ilvl="0" w:tplc="9C7CAA1C">
      <w:numFmt w:val="bullet"/>
      <w:lvlText w:val=""/>
      <w:lvlJc w:val="left"/>
      <w:pPr>
        <w:ind w:left="827" w:hanging="360"/>
      </w:pPr>
      <w:rPr>
        <w:rFonts w:ascii="Symbol" w:eastAsia="Symbol" w:hAnsi="Symbol" w:cs="Symbol" w:hint="default"/>
        <w:b w:val="0"/>
        <w:bCs w:val="0"/>
        <w:i w:val="0"/>
        <w:iCs w:val="0"/>
        <w:w w:val="100"/>
        <w:sz w:val="24"/>
        <w:szCs w:val="24"/>
      </w:rPr>
    </w:lvl>
    <w:lvl w:ilvl="1" w:tplc="7402D996">
      <w:numFmt w:val="bullet"/>
      <w:lvlText w:val="•"/>
      <w:lvlJc w:val="left"/>
      <w:pPr>
        <w:ind w:left="1622" w:hanging="360"/>
      </w:pPr>
      <w:rPr>
        <w:rFonts w:hint="default"/>
      </w:rPr>
    </w:lvl>
    <w:lvl w:ilvl="2" w:tplc="D4649076">
      <w:numFmt w:val="bullet"/>
      <w:lvlText w:val="•"/>
      <w:lvlJc w:val="left"/>
      <w:pPr>
        <w:ind w:left="2425" w:hanging="360"/>
      </w:pPr>
      <w:rPr>
        <w:rFonts w:hint="default"/>
      </w:rPr>
    </w:lvl>
    <w:lvl w:ilvl="3" w:tplc="A4200834">
      <w:numFmt w:val="bullet"/>
      <w:lvlText w:val="•"/>
      <w:lvlJc w:val="left"/>
      <w:pPr>
        <w:ind w:left="3227" w:hanging="360"/>
      </w:pPr>
      <w:rPr>
        <w:rFonts w:hint="default"/>
      </w:rPr>
    </w:lvl>
    <w:lvl w:ilvl="4" w:tplc="31F850A0">
      <w:numFmt w:val="bullet"/>
      <w:lvlText w:val="•"/>
      <w:lvlJc w:val="left"/>
      <w:pPr>
        <w:ind w:left="4030" w:hanging="360"/>
      </w:pPr>
      <w:rPr>
        <w:rFonts w:hint="default"/>
      </w:rPr>
    </w:lvl>
    <w:lvl w:ilvl="5" w:tplc="60563304">
      <w:numFmt w:val="bullet"/>
      <w:lvlText w:val="•"/>
      <w:lvlJc w:val="left"/>
      <w:pPr>
        <w:ind w:left="4833" w:hanging="360"/>
      </w:pPr>
      <w:rPr>
        <w:rFonts w:hint="default"/>
      </w:rPr>
    </w:lvl>
    <w:lvl w:ilvl="6" w:tplc="71622950">
      <w:numFmt w:val="bullet"/>
      <w:lvlText w:val="•"/>
      <w:lvlJc w:val="left"/>
      <w:pPr>
        <w:ind w:left="5635" w:hanging="360"/>
      </w:pPr>
      <w:rPr>
        <w:rFonts w:hint="default"/>
      </w:rPr>
    </w:lvl>
    <w:lvl w:ilvl="7" w:tplc="606214CC">
      <w:numFmt w:val="bullet"/>
      <w:lvlText w:val="•"/>
      <w:lvlJc w:val="left"/>
      <w:pPr>
        <w:ind w:left="6438" w:hanging="360"/>
      </w:pPr>
      <w:rPr>
        <w:rFonts w:hint="default"/>
      </w:rPr>
    </w:lvl>
    <w:lvl w:ilvl="8" w:tplc="147C5808">
      <w:numFmt w:val="bullet"/>
      <w:lvlText w:val="•"/>
      <w:lvlJc w:val="left"/>
      <w:pPr>
        <w:ind w:left="7240" w:hanging="360"/>
      </w:pPr>
      <w:rPr>
        <w:rFonts w:hint="default"/>
      </w:rPr>
    </w:lvl>
  </w:abstractNum>
  <w:abstractNum w:abstractNumId="3" w15:restartNumberingAfterBreak="0">
    <w:nsid w:val="18C442B3"/>
    <w:multiLevelType w:val="hybridMultilevel"/>
    <w:tmpl w:val="3160780C"/>
    <w:lvl w:ilvl="0" w:tplc="D77E8090">
      <w:numFmt w:val="bullet"/>
      <w:lvlText w:val=""/>
      <w:lvlJc w:val="left"/>
      <w:pPr>
        <w:ind w:left="827" w:hanging="360"/>
      </w:pPr>
      <w:rPr>
        <w:rFonts w:ascii="Symbol" w:eastAsia="Symbol" w:hAnsi="Symbol" w:cs="Symbol" w:hint="default"/>
        <w:b w:val="0"/>
        <w:bCs w:val="0"/>
        <w:i w:val="0"/>
        <w:iCs w:val="0"/>
        <w:w w:val="100"/>
        <w:sz w:val="24"/>
        <w:szCs w:val="24"/>
      </w:rPr>
    </w:lvl>
    <w:lvl w:ilvl="1" w:tplc="9842B6EC">
      <w:numFmt w:val="bullet"/>
      <w:lvlText w:val="•"/>
      <w:lvlJc w:val="left"/>
      <w:pPr>
        <w:ind w:left="1622" w:hanging="360"/>
      </w:pPr>
      <w:rPr>
        <w:rFonts w:hint="default"/>
      </w:rPr>
    </w:lvl>
    <w:lvl w:ilvl="2" w:tplc="ED706476">
      <w:numFmt w:val="bullet"/>
      <w:lvlText w:val="•"/>
      <w:lvlJc w:val="left"/>
      <w:pPr>
        <w:ind w:left="2425" w:hanging="360"/>
      </w:pPr>
      <w:rPr>
        <w:rFonts w:hint="default"/>
      </w:rPr>
    </w:lvl>
    <w:lvl w:ilvl="3" w:tplc="9A60E198">
      <w:numFmt w:val="bullet"/>
      <w:lvlText w:val="•"/>
      <w:lvlJc w:val="left"/>
      <w:pPr>
        <w:ind w:left="3227" w:hanging="360"/>
      </w:pPr>
      <w:rPr>
        <w:rFonts w:hint="default"/>
      </w:rPr>
    </w:lvl>
    <w:lvl w:ilvl="4" w:tplc="29EA81D4">
      <w:numFmt w:val="bullet"/>
      <w:lvlText w:val="•"/>
      <w:lvlJc w:val="left"/>
      <w:pPr>
        <w:ind w:left="4030" w:hanging="360"/>
      </w:pPr>
      <w:rPr>
        <w:rFonts w:hint="default"/>
      </w:rPr>
    </w:lvl>
    <w:lvl w:ilvl="5" w:tplc="16DAF8AE">
      <w:numFmt w:val="bullet"/>
      <w:lvlText w:val="•"/>
      <w:lvlJc w:val="left"/>
      <w:pPr>
        <w:ind w:left="4833" w:hanging="360"/>
      </w:pPr>
      <w:rPr>
        <w:rFonts w:hint="default"/>
      </w:rPr>
    </w:lvl>
    <w:lvl w:ilvl="6" w:tplc="E1C275EE">
      <w:numFmt w:val="bullet"/>
      <w:lvlText w:val="•"/>
      <w:lvlJc w:val="left"/>
      <w:pPr>
        <w:ind w:left="5635" w:hanging="360"/>
      </w:pPr>
      <w:rPr>
        <w:rFonts w:hint="default"/>
      </w:rPr>
    </w:lvl>
    <w:lvl w:ilvl="7" w:tplc="B7A24F46">
      <w:numFmt w:val="bullet"/>
      <w:lvlText w:val="•"/>
      <w:lvlJc w:val="left"/>
      <w:pPr>
        <w:ind w:left="6438" w:hanging="360"/>
      </w:pPr>
      <w:rPr>
        <w:rFonts w:hint="default"/>
      </w:rPr>
    </w:lvl>
    <w:lvl w:ilvl="8" w:tplc="A85C4574">
      <w:numFmt w:val="bullet"/>
      <w:lvlText w:val="•"/>
      <w:lvlJc w:val="left"/>
      <w:pPr>
        <w:ind w:left="7240" w:hanging="360"/>
      </w:pPr>
      <w:rPr>
        <w:rFonts w:hint="default"/>
      </w:rPr>
    </w:lvl>
  </w:abstractNum>
  <w:abstractNum w:abstractNumId="4" w15:restartNumberingAfterBreak="0">
    <w:nsid w:val="1F0C59E5"/>
    <w:multiLevelType w:val="hybridMultilevel"/>
    <w:tmpl w:val="DFA45828"/>
    <w:lvl w:ilvl="0" w:tplc="6C767F8C">
      <w:numFmt w:val="bullet"/>
      <w:lvlText w:val=""/>
      <w:lvlJc w:val="left"/>
      <w:pPr>
        <w:ind w:left="827" w:hanging="360"/>
      </w:pPr>
      <w:rPr>
        <w:rFonts w:ascii="Symbol" w:eastAsia="Symbol" w:hAnsi="Symbol" w:cs="Symbol" w:hint="default"/>
        <w:b w:val="0"/>
        <w:bCs w:val="0"/>
        <w:i w:val="0"/>
        <w:iCs w:val="0"/>
        <w:w w:val="100"/>
        <w:sz w:val="24"/>
        <w:szCs w:val="24"/>
      </w:rPr>
    </w:lvl>
    <w:lvl w:ilvl="1" w:tplc="95704F04">
      <w:numFmt w:val="bullet"/>
      <w:lvlText w:val="•"/>
      <w:lvlJc w:val="left"/>
      <w:pPr>
        <w:ind w:left="1622" w:hanging="360"/>
      </w:pPr>
      <w:rPr>
        <w:rFonts w:hint="default"/>
      </w:rPr>
    </w:lvl>
    <w:lvl w:ilvl="2" w:tplc="A7A86EE8">
      <w:numFmt w:val="bullet"/>
      <w:lvlText w:val="•"/>
      <w:lvlJc w:val="left"/>
      <w:pPr>
        <w:ind w:left="2425" w:hanging="360"/>
      </w:pPr>
      <w:rPr>
        <w:rFonts w:hint="default"/>
      </w:rPr>
    </w:lvl>
    <w:lvl w:ilvl="3" w:tplc="380A584A">
      <w:numFmt w:val="bullet"/>
      <w:lvlText w:val="•"/>
      <w:lvlJc w:val="left"/>
      <w:pPr>
        <w:ind w:left="3227" w:hanging="360"/>
      </w:pPr>
      <w:rPr>
        <w:rFonts w:hint="default"/>
      </w:rPr>
    </w:lvl>
    <w:lvl w:ilvl="4" w:tplc="99E0B510">
      <w:numFmt w:val="bullet"/>
      <w:lvlText w:val="•"/>
      <w:lvlJc w:val="left"/>
      <w:pPr>
        <w:ind w:left="4030" w:hanging="360"/>
      </w:pPr>
      <w:rPr>
        <w:rFonts w:hint="default"/>
      </w:rPr>
    </w:lvl>
    <w:lvl w:ilvl="5" w:tplc="DFB47E0A">
      <w:numFmt w:val="bullet"/>
      <w:lvlText w:val="•"/>
      <w:lvlJc w:val="left"/>
      <w:pPr>
        <w:ind w:left="4833" w:hanging="360"/>
      </w:pPr>
      <w:rPr>
        <w:rFonts w:hint="default"/>
      </w:rPr>
    </w:lvl>
    <w:lvl w:ilvl="6" w:tplc="A4109FA4">
      <w:numFmt w:val="bullet"/>
      <w:lvlText w:val="•"/>
      <w:lvlJc w:val="left"/>
      <w:pPr>
        <w:ind w:left="5635" w:hanging="360"/>
      </w:pPr>
      <w:rPr>
        <w:rFonts w:hint="default"/>
      </w:rPr>
    </w:lvl>
    <w:lvl w:ilvl="7" w:tplc="00A62374">
      <w:numFmt w:val="bullet"/>
      <w:lvlText w:val="•"/>
      <w:lvlJc w:val="left"/>
      <w:pPr>
        <w:ind w:left="6438" w:hanging="360"/>
      </w:pPr>
      <w:rPr>
        <w:rFonts w:hint="default"/>
      </w:rPr>
    </w:lvl>
    <w:lvl w:ilvl="8" w:tplc="6D88751C">
      <w:numFmt w:val="bullet"/>
      <w:lvlText w:val="•"/>
      <w:lvlJc w:val="left"/>
      <w:pPr>
        <w:ind w:left="7240" w:hanging="360"/>
      </w:pPr>
      <w:rPr>
        <w:rFonts w:hint="default"/>
      </w:rPr>
    </w:lvl>
  </w:abstractNum>
  <w:abstractNum w:abstractNumId="5" w15:restartNumberingAfterBreak="0">
    <w:nsid w:val="2B6A2CA0"/>
    <w:multiLevelType w:val="hybridMultilevel"/>
    <w:tmpl w:val="884ADF3E"/>
    <w:lvl w:ilvl="0" w:tplc="09E6271A">
      <w:numFmt w:val="bullet"/>
      <w:lvlText w:val=""/>
      <w:lvlJc w:val="left"/>
      <w:pPr>
        <w:ind w:left="827" w:hanging="360"/>
      </w:pPr>
      <w:rPr>
        <w:rFonts w:ascii="Symbol" w:eastAsia="Symbol" w:hAnsi="Symbol" w:cs="Symbol" w:hint="default"/>
        <w:b w:val="0"/>
        <w:bCs w:val="0"/>
        <w:i w:val="0"/>
        <w:iCs w:val="0"/>
        <w:w w:val="100"/>
        <w:sz w:val="24"/>
        <w:szCs w:val="24"/>
      </w:rPr>
    </w:lvl>
    <w:lvl w:ilvl="1" w:tplc="637AB70C">
      <w:numFmt w:val="bullet"/>
      <w:lvlText w:val="-"/>
      <w:lvlJc w:val="left"/>
      <w:pPr>
        <w:ind w:left="1187" w:hanging="360"/>
      </w:pPr>
      <w:rPr>
        <w:rFonts w:ascii="Times New Roman" w:eastAsia="Times New Roman" w:hAnsi="Times New Roman" w:cs="Times New Roman" w:hint="default"/>
        <w:b w:val="0"/>
        <w:bCs w:val="0"/>
        <w:i w:val="0"/>
        <w:iCs w:val="0"/>
        <w:w w:val="99"/>
        <w:sz w:val="24"/>
        <w:szCs w:val="24"/>
      </w:rPr>
    </w:lvl>
    <w:lvl w:ilvl="2" w:tplc="C292D9D2">
      <w:numFmt w:val="bullet"/>
      <w:lvlText w:val="o"/>
      <w:lvlJc w:val="left"/>
      <w:pPr>
        <w:ind w:left="1907" w:hanging="360"/>
      </w:pPr>
      <w:rPr>
        <w:rFonts w:ascii="Courier New" w:eastAsia="Courier New" w:hAnsi="Courier New" w:cs="Courier New" w:hint="default"/>
        <w:b w:val="0"/>
        <w:bCs w:val="0"/>
        <w:i w:val="0"/>
        <w:iCs w:val="0"/>
        <w:w w:val="99"/>
        <w:sz w:val="24"/>
        <w:szCs w:val="24"/>
      </w:rPr>
    </w:lvl>
    <w:lvl w:ilvl="3" w:tplc="05AC06F2">
      <w:numFmt w:val="bullet"/>
      <w:lvlText w:val="•"/>
      <w:lvlJc w:val="left"/>
      <w:pPr>
        <w:ind w:left="2768" w:hanging="360"/>
      </w:pPr>
      <w:rPr>
        <w:rFonts w:hint="default"/>
      </w:rPr>
    </w:lvl>
    <w:lvl w:ilvl="4" w:tplc="BB345D32">
      <w:numFmt w:val="bullet"/>
      <w:lvlText w:val="•"/>
      <w:lvlJc w:val="left"/>
      <w:pPr>
        <w:ind w:left="3636" w:hanging="360"/>
      </w:pPr>
      <w:rPr>
        <w:rFonts w:hint="default"/>
      </w:rPr>
    </w:lvl>
    <w:lvl w:ilvl="5" w:tplc="E3062340">
      <w:numFmt w:val="bullet"/>
      <w:lvlText w:val="•"/>
      <w:lvlJc w:val="left"/>
      <w:pPr>
        <w:ind w:left="4504" w:hanging="360"/>
      </w:pPr>
      <w:rPr>
        <w:rFonts w:hint="default"/>
      </w:rPr>
    </w:lvl>
    <w:lvl w:ilvl="6" w:tplc="C094A97E">
      <w:numFmt w:val="bullet"/>
      <w:lvlText w:val="•"/>
      <w:lvlJc w:val="left"/>
      <w:pPr>
        <w:ind w:left="5373" w:hanging="360"/>
      </w:pPr>
      <w:rPr>
        <w:rFonts w:hint="default"/>
      </w:rPr>
    </w:lvl>
    <w:lvl w:ilvl="7" w:tplc="C29A2396">
      <w:numFmt w:val="bullet"/>
      <w:lvlText w:val="•"/>
      <w:lvlJc w:val="left"/>
      <w:pPr>
        <w:ind w:left="6241" w:hanging="360"/>
      </w:pPr>
      <w:rPr>
        <w:rFonts w:hint="default"/>
      </w:rPr>
    </w:lvl>
    <w:lvl w:ilvl="8" w:tplc="9DB4B13A">
      <w:numFmt w:val="bullet"/>
      <w:lvlText w:val="•"/>
      <w:lvlJc w:val="left"/>
      <w:pPr>
        <w:ind w:left="7109" w:hanging="360"/>
      </w:pPr>
      <w:rPr>
        <w:rFonts w:hint="default"/>
      </w:rPr>
    </w:lvl>
  </w:abstractNum>
  <w:abstractNum w:abstractNumId="6" w15:restartNumberingAfterBreak="0">
    <w:nsid w:val="40EC66A1"/>
    <w:multiLevelType w:val="hybridMultilevel"/>
    <w:tmpl w:val="DFBCD71C"/>
    <w:lvl w:ilvl="0" w:tplc="FD264E54">
      <w:numFmt w:val="bullet"/>
      <w:lvlText w:val=""/>
      <w:lvlJc w:val="left"/>
      <w:pPr>
        <w:ind w:left="827" w:hanging="360"/>
      </w:pPr>
      <w:rPr>
        <w:rFonts w:ascii="Symbol" w:eastAsia="Symbol" w:hAnsi="Symbol" w:cs="Symbol" w:hint="default"/>
        <w:b w:val="0"/>
        <w:bCs w:val="0"/>
        <w:i w:val="0"/>
        <w:iCs w:val="0"/>
        <w:w w:val="100"/>
        <w:sz w:val="24"/>
        <w:szCs w:val="24"/>
      </w:rPr>
    </w:lvl>
    <w:lvl w:ilvl="1" w:tplc="5D48229A">
      <w:numFmt w:val="bullet"/>
      <w:lvlText w:val="-"/>
      <w:lvlJc w:val="left"/>
      <w:pPr>
        <w:ind w:left="1187" w:hanging="360"/>
      </w:pPr>
      <w:rPr>
        <w:rFonts w:ascii="Times New Roman" w:eastAsia="Times New Roman" w:hAnsi="Times New Roman" w:cs="Times New Roman" w:hint="default"/>
        <w:b w:val="0"/>
        <w:bCs w:val="0"/>
        <w:i w:val="0"/>
        <w:iCs w:val="0"/>
        <w:w w:val="99"/>
        <w:sz w:val="24"/>
        <w:szCs w:val="24"/>
      </w:rPr>
    </w:lvl>
    <w:lvl w:ilvl="2" w:tplc="D264D978">
      <w:numFmt w:val="bullet"/>
      <w:lvlText w:val="•"/>
      <w:lvlJc w:val="left"/>
      <w:pPr>
        <w:ind w:left="2031" w:hanging="360"/>
      </w:pPr>
      <w:rPr>
        <w:rFonts w:hint="default"/>
      </w:rPr>
    </w:lvl>
    <w:lvl w:ilvl="3" w:tplc="601EC2E0">
      <w:numFmt w:val="bullet"/>
      <w:lvlText w:val="•"/>
      <w:lvlJc w:val="left"/>
      <w:pPr>
        <w:ind w:left="2883" w:hanging="360"/>
      </w:pPr>
      <w:rPr>
        <w:rFonts w:hint="default"/>
      </w:rPr>
    </w:lvl>
    <w:lvl w:ilvl="4" w:tplc="81D2BB04">
      <w:numFmt w:val="bullet"/>
      <w:lvlText w:val="•"/>
      <w:lvlJc w:val="left"/>
      <w:pPr>
        <w:ind w:left="3735" w:hanging="360"/>
      </w:pPr>
      <w:rPr>
        <w:rFonts w:hint="default"/>
      </w:rPr>
    </w:lvl>
    <w:lvl w:ilvl="5" w:tplc="2794CEC0">
      <w:numFmt w:val="bullet"/>
      <w:lvlText w:val="•"/>
      <w:lvlJc w:val="left"/>
      <w:pPr>
        <w:ind w:left="4587" w:hanging="360"/>
      </w:pPr>
      <w:rPr>
        <w:rFonts w:hint="default"/>
      </w:rPr>
    </w:lvl>
    <w:lvl w:ilvl="6" w:tplc="4498DCE2">
      <w:numFmt w:val="bullet"/>
      <w:lvlText w:val="•"/>
      <w:lvlJc w:val="left"/>
      <w:pPr>
        <w:ind w:left="5438" w:hanging="360"/>
      </w:pPr>
      <w:rPr>
        <w:rFonts w:hint="default"/>
      </w:rPr>
    </w:lvl>
    <w:lvl w:ilvl="7" w:tplc="783CF33A">
      <w:numFmt w:val="bullet"/>
      <w:lvlText w:val="•"/>
      <w:lvlJc w:val="left"/>
      <w:pPr>
        <w:ind w:left="6290" w:hanging="360"/>
      </w:pPr>
      <w:rPr>
        <w:rFonts w:hint="default"/>
      </w:rPr>
    </w:lvl>
    <w:lvl w:ilvl="8" w:tplc="C0C6FA98">
      <w:numFmt w:val="bullet"/>
      <w:lvlText w:val="•"/>
      <w:lvlJc w:val="left"/>
      <w:pPr>
        <w:ind w:left="7142" w:hanging="360"/>
      </w:pPr>
      <w:rPr>
        <w:rFonts w:hint="default"/>
      </w:rPr>
    </w:lvl>
  </w:abstractNum>
  <w:abstractNum w:abstractNumId="7" w15:restartNumberingAfterBreak="0">
    <w:nsid w:val="4652017C"/>
    <w:multiLevelType w:val="hybridMultilevel"/>
    <w:tmpl w:val="47B6625C"/>
    <w:lvl w:ilvl="0" w:tplc="015C9CE6">
      <w:numFmt w:val="bullet"/>
      <w:lvlText w:val=""/>
      <w:lvlJc w:val="left"/>
      <w:pPr>
        <w:ind w:left="827" w:hanging="360"/>
      </w:pPr>
      <w:rPr>
        <w:rFonts w:ascii="Symbol" w:eastAsia="Symbol" w:hAnsi="Symbol" w:cs="Symbol" w:hint="default"/>
        <w:b w:val="0"/>
        <w:bCs w:val="0"/>
        <w:i w:val="0"/>
        <w:iCs w:val="0"/>
        <w:w w:val="100"/>
        <w:sz w:val="24"/>
        <w:szCs w:val="24"/>
      </w:rPr>
    </w:lvl>
    <w:lvl w:ilvl="1" w:tplc="A82ADC6C">
      <w:numFmt w:val="bullet"/>
      <w:lvlText w:val="•"/>
      <w:lvlJc w:val="left"/>
      <w:pPr>
        <w:ind w:left="1622" w:hanging="360"/>
      </w:pPr>
      <w:rPr>
        <w:rFonts w:hint="default"/>
      </w:rPr>
    </w:lvl>
    <w:lvl w:ilvl="2" w:tplc="CA245290">
      <w:numFmt w:val="bullet"/>
      <w:lvlText w:val="•"/>
      <w:lvlJc w:val="left"/>
      <w:pPr>
        <w:ind w:left="2425" w:hanging="360"/>
      </w:pPr>
      <w:rPr>
        <w:rFonts w:hint="default"/>
      </w:rPr>
    </w:lvl>
    <w:lvl w:ilvl="3" w:tplc="F476FFD2">
      <w:numFmt w:val="bullet"/>
      <w:lvlText w:val="•"/>
      <w:lvlJc w:val="left"/>
      <w:pPr>
        <w:ind w:left="3227" w:hanging="360"/>
      </w:pPr>
      <w:rPr>
        <w:rFonts w:hint="default"/>
      </w:rPr>
    </w:lvl>
    <w:lvl w:ilvl="4" w:tplc="D218844E">
      <w:numFmt w:val="bullet"/>
      <w:lvlText w:val="•"/>
      <w:lvlJc w:val="left"/>
      <w:pPr>
        <w:ind w:left="4030" w:hanging="360"/>
      </w:pPr>
      <w:rPr>
        <w:rFonts w:hint="default"/>
      </w:rPr>
    </w:lvl>
    <w:lvl w:ilvl="5" w:tplc="1F5A47CE">
      <w:numFmt w:val="bullet"/>
      <w:lvlText w:val="•"/>
      <w:lvlJc w:val="left"/>
      <w:pPr>
        <w:ind w:left="4833" w:hanging="360"/>
      </w:pPr>
      <w:rPr>
        <w:rFonts w:hint="default"/>
      </w:rPr>
    </w:lvl>
    <w:lvl w:ilvl="6" w:tplc="10E80308">
      <w:numFmt w:val="bullet"/>
      <w:lvlText w:val="•"/>
      <w:lvlJc w:val="left"/>
      <w:pPr>
        <w:ind w:left="5635" w:hanging="360"/>
      </w:pPr>
      <w:rPr>
        <w:rFonts w:hint="default"/>
      </w:rPr>
    </w:lvl>
    <w:lvl w:ilvl="7" w:tplc="A0988B9C">
      <w:numFmt w:val="bullet"/>
      <w:lvlText w:val="•"/>
      <w:lvlJc w:val="left"/>
      <w:pPr>
        <w:ind w:left="6438" w:hanging="360"/>
      </w:pPr>
      <w:rPr>
        <w:rFonts w:hint="default"/>
      </w:rPr>
    </w:lvl>
    <w:lvl w:ilvl="8" w:tplc="7FAA17E0">
      <w:numFmt w:val="bullet"/>
      <w:lvlText w:val="•"/>
      <w:lvlJc w:val="left"/>
      <w:pPr>
        <w:ind w:left="7240" w:hanging="360"/>
      </w:pPr>
      <w:rPr>
        <w:rFonts w:hint="default"/>
      </w:rPr>
    </w:lvl>
  </w:abstractNum>
  <w:abstractNum w:abstractNumId="8" w15:restartNumberingAfterBreak="0">
    <w:nsid w:val="58417E6B"/>
    <w:multiLevelType w:val="hybridMultilevel"/>
    <w:tmpl w:val="3C02A9D8"/>
    <w:lvl w:ilvl="0" w:tplc="45EE4216">
      <w:numFmt w:val="bullet"/>
      <w:lvlText w:val=""/>
      <w:lvlJc w:val="left"/>
      <w:pPr>
        <w:ind w:left="827" w:hanging="360"/>
      </w:pPr>
      <w:rPr>
        <w:rFonts w:ascii="Symbol" w:eastAsia="Symbol" w:hAnsi="Symbol" w:cs="Symbol" w:hint="default"/>
        <w:b w:val="0"/>
        <w:bCs w:val="0"/>
        <w:i w:val="0"/>
        <w:iCs w:val="0"/>
        <w:w w:val="100"/>
        <w:sz w:val="24"/>
        <w:szCs w:val="24"/>
      </w:rPr>
    </w:lvl>
    <w:lvl w:ilvl="1" w:tplc="A62462A2">
      <w:numFmt w:val="bullet"/>
      <w:lvlText w:val="•"/>
      <w:lvlJc w:val="left"/>
      <w:pPr>
        <w:ind w:left="1622" w:hanging="360"/>
      </w:pPr>
      <w:rPr>
        <w:rFonts w:hint="default"/>
      </w:rPr>
    </w:lvl>
    <w:lvl w:ilvl="2" w:tplc="5FBE8A84">
      <w:numFmt w:val="bullet"/>
      <w:lvlText w:val="•"/>
      <w:lvlJc w:val="left"/>
      <w:pPr>
        <w:ind w:left="2425" w:hanging="360"/>
      </w:pPr>
      <w:rPr>
        <w:rFonts w:hint="default"/>
      </w:rPr>
    </w:lvl>
    <w:lvl w:ilvl="3" w:tplc="52003FA4">
      <w:numFmt w:val="bullet"/>
      <w:lvlText w:val="•"/>
      <w:lvlJc w:val="left"/>
      <w:pPr>
        <w:ind w:left="3227" w:hanging="360"/>
      </w:pPr>
      <w:rPr>
        <w:rFonts w:hint="default"/>
      </w:rPr>
    </w:lvl>
    <w:lvl w:ilvl="4" w:tplc="E7C65452">
      <w:numFmt w:val="bullet"/>
      <w:lvlText w:val="•"/>
      <w:lvlJc w:val="left"/>
      <w:pPr>
        <w:ind w:left="4030" w:hanging="360"/>
      </w:pPr>
      <w:rPr>
        <w:rFonts w:hint="default"/>
      </w:rPr>
    </w:lvl>
    <w:lvl w:ilvl="5" w:tplc="3EA49AE8">
      <w:numFmt w:val="bullet"/>
      <w:lvlText w:val="•"/>
      <w:lvlJc w:val="left"/>
      <w:pPr>
        <w:ind w:left="4833" w:hanging="360"/>
      </w:pPr>
      <w:rPr>
        <w:rFonts w:hint="default"/>
      </w:rPr>
    </w:lvl>
    <w:lvl w:ilvl="6" w:tplc="20FE1BBA">
      <w:numFmt w:val="bullet"/>
      <w:lvlText w:val="•"/>
      <w:lvlJc w:val="left"/>
      <w:pPr>
        <w:ind w:left="5635" w:hanging="360"/>
      </w:pPr>
      <w:rPr>
        <w:rFonts w:hint="default"/>
      </w:rPr>
    </w:lvl>
    <w:lvl w:ilvl="7" w:tplc="0FA6ABDA">
      <w:numFmt w:val="bullet"/>
      <w:lvlText w:val="•"/>
      <w:lvlJc w:val="left"/>
      <w:pPr>
        <w:ind w:left="6438" w:hanging="360"/>
      </w:pPr>
      <w:rPr>
        <w:rFonts w:hint="default"/>
      </w:rPr>
    </w:lvl>
    <w:lvl w:ilvl="8" w:tplc="44665CC6">
      <w:numFmt w:val="bullet"/>
      <w:lvlText w:val="•"/>
      <w:lvlJc w:val="left"/>
      <w:pPr>
        <w:ind w:left="7240" w:hanging="360"/>
      </w:pPr>
      <w:rPr>
        <w:rFonts w:hint="default"/>
      </w:rPr>
    </w:lvl>
  </w:abstractNum>
  <w:abstractNum w:abstractNumId="9" w15:restartNumberingAfterBreak="0">
    <w:nsid w:val="5D8A498B"/>
    <w:multiLevelType w:val="hybridMultilevel"/>
    <w:tmpl w:val="22A80134"/>
    <w:lvl w:ilvl="0" w:tplc="805CE86C">
      <w:numFmt w:val="bullet"/>
      <w:lvlText w:val=""/>
      <w:lvlJc w:val="left"/>
      <w:pPr>
        <w:ind w:left="827" w:hanging="360"/>
      </w:pPr>
      <w:rPr>
        <w:rFonts w:ascii="Symbol" w:eastAsia="Symbol" w:hAnsi="Symbol" w:cs="Symbol" w:hint="default"/>
        <w:b w:val="0"/>
        <w:bCs w:val="0"/>
        <w:i w:val="0"/>
        <w:iCs w:val="0"/>
        <w:w w:val="100"/>
        <w:sz w:val="24"/>
        <w:szCs w:val="24"/>
      </w:rPr>
    </w:lvl>
    <w:lvl w:ilvl="1" w:tplc="3B3CC1B0">
      <w:numFmt w:val="bullet"/>
      <w:lvlText w:val="•"/>
      <w:lvlJc w:val="left"/>
      <w:pPr>
        <w:ind w:left="1622" w:hanging="360"/>
      </w:pPr>
      <w:rPr>
        <w:rFonts w:hint="default"/>
      </w:rPr>
    </w:lvl>
    <w:lvl w:ilvl="2" w:tplc="295AD574">
      <w:numFmt w:val="bullet"/>
      <w:lvlText w:val="•"/>
      <w:lvlJc w:val="left"/>
      <w:pPr>
        <w:ind w:left="2425" w:hanging="360"/>
      </w:pPr>
      <w:rPr>
        <w:rFonts w:hint="default"/>
      </w:rPr>
    </w:lvl>
    <w:lvl w:ilvl="3" w:tplc="62F0E848">
      <w:numFmt w:val="bullet"/>
      <w:lvlText w:val="•"/>
      <w:lvlJc w:val="left"/>
      <w:pPr>
        <w:ind w:left="3227" w:hanging="360"/>
      </w:pPr>
      <w:rPr>
        <w:rFonts w:hint="default"/>
      </w:rPr>
    </w:lvl>
    <w:lvl w:ilvl="4" w:tplc="A888F180">
      <w:numFmt w:val="bullet"/>
      <w:lvlText w:val="•"/>
      <w:lvlJc w:val="left"/>
      <w:pPr>
        <w:ind w:left="4030" w:hanging="360"/>
      </w:pPr>
      <w:rPr>
        <w:rFonts w:hint="default"/>
      </w:rPr>
    </w:lvl>
    <w:lvl w:ilvl="5" w:tplc="611E2E18">
      <w:numFmt w:val="bullet"/>
      <w:lvlText w:val="•"/>
      <w:lvlJc w:val="left"/>
      <w:pPr>
        <w:ind w:left="4833" w:hanging="360"/>
      </w:pPr>
      <w:rPr>
        <w:rFonts w:hint="default"/>
      </w:rPr>
    </w:lvl>
    <w:lvl w:ilvl="6" w:tplc="D3CA6DB2">
      <w:numFmt w:val="bullet"/>
      <w:lvlText w:val="•"/>
      <w:lvlJc w:val="left"/>
      <w:pPr>
        <w:ind w:left="5635" w:hanging="360"/>
      </w:pPr>
      <w:rPr>
        <w:rFonts w:hint="default"/>
      </w:rPr>
    </w:lvl>
    <w:lvl w:ilvl="7" w:tplc="B054317E">
      <w:numFmt w:val="bullet"/>
      <w:lvlText w:val="•"/>
      <w:lvlJc w:val="left"/>
      <w:pPr>
        <w:ind w:left="6438" w:hanging="360"/>
      </w:pPr>
      <w:rPr>
        <w:rFonts w:hint="default"/>
      </w:rPr>
    </w:lvl>
    <w:lvl w:ilvl="8" w:tplc="00AAB75A">
      <w:numFmt w:val="bullet"/>
      <w:lvlText w:val="•"/>
      <w:lvlJc w:val="left"/>
      <w:pPr>
        <w:ind w:left="7240" w:hanging="360"/>
      </w:pPr>
      <w:rPr>
        <w:rFonts w:hint="default"/>
      </w:rPr>
    </w:lvl>
  </w:abstractNum>
  <w:abstractNum w:abstractNumId="10" w15:restartNumberingAfterBreak="0">
    <w:nsid w:val="5E8E2F13"/>
    <w:multiLevelType w:val="hybridMultilevel"/>
    <w:tmpl w:val="66D0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02A8F"/>
    <w:multiLevelType w:val="hybridMultilevel"/>
    <w:tmpl w:val="DC986F72"/>
    <w:lvl w:ilvl="0" w:tplc="F4F62CE8">
      <w:numFmt w:val="bullet"/>
      <w:lvlText w:val=""/>
      <w:lvlJc w:val="left"/>
      <w:pPr>
        <w:ind w:left="827" w:hanging="360"/>
      </w:pPr>
      <w:rPr>
        <w:rFonts w:ascii="Symbol" w:eastAsia="Symbol" w:hAnsi="Symbol" w:cs="Symbol" w:hint="default"/>
        <w:b w:val="0"/>
        <w:bCs w:val="0"/>
        <w:i w:val="0"/>
        <w:iCs w:val="0"/>
        <w:w w:val="100"/>
        <w:sz w:val="24"/>
        <w:szCs w:val="24"/>
      </w:rPr>
    </w:lvl>
    <w:lvl w:ilvl="1" w:tplc="49744058">
      <w:numFmt w:val="bullet"/>
      <w:lvlText w:val="•"/>
      <w:lvlJc w:val="left"/>
      <w:pPr>
        <w:ind w:left="1180" w:hanging="360"/>
      </w:pPr>
      <w:rPr>
        <w:rFonts w:hint="default"/>
      </w:rPr>
    </w:lvl>
    <w:lvl w:ilvl="2" w:tplc="BE3C7710">
      <w:numFmt w:val="bullet"/>
      <w:lvlText w:val="•"/>
      <w:lvlJc w:val="left"/>
      <w:pPr>
        <w:ind w:left="2031" w:hanging="360"/>
      </w:pPr>
      <w:rPr>
        <w:rFonts w:hint="default"/>
      </w:rPr>
    </w:lvl>
    <w:lvl w:ilvl="3" w:tplc="FBFEDBE4">
      <w:numFmt w:val="bullet"/>
      <w:lvlText w:val="•"/>
      <w:lvlJc w:val="left"/>
      <w:pPr>
        <w:ind w:left="2883" w:hanging="360"/>
      </w:pPr>
      <w:rPr>
        <w:rFonts w:hint="default"/>
      </w:rPr>
    </w:lvl>
    <w:lvl w:ilvl="4" w:tplc="4E825BBC">
      <w:numFmt w:val="bullet"/>
      <w:lvlText w:val="•"/>
      <w:lvlJc w:val="left"/>
      <w:pPr>
        <w:ind w:left="3735" w:hanging="360"/>
      </w:pPr>
      <w:rPr>
        <w:rFonts w:hint="default"/>
      </w:rPr>
    </w:lvl>
    <w:lvl w:ilvl="5" w:tplc="AFEC779C">
      <w:numFmt w:val="bullet"/>
      <w:lvlText w:val="•"/>
      <w:lvlJc w:val="left"/>
      <w:pPr>
        <w:ind w:left="4587" w:hanging="360"/>
      </w:pPr>
      <w:rPr>
        <w:rFonts w:hint="default"/>
      </w:rPr>
    </w:lvl>
    <w:lvl w:ilvl="6" w:tplc="0DA25886">
      <w:numFmt w:val="bullet"/>
      <w:lvlText w:val="•"/>
      <w:lvlJc w:val="left"/>
      <w:pPr>
        <w:ind w:left="5438" w:hanging="360"/>
      </w:pPr>
      <w:rPr>
        <w:rFonts w:hint="default"/>
      </w:rPr>
    </w:lvl>
    <w:lvl w:ilvl="7" w:tplc="99C6CD74">
      <w:numFmt w:val="bullet"/>
      <w:lvlText w:val="•"/>
      <w:lvlJc w:val="left"/>
      <w:pPr>
        <w:ind w:left="6290" w:hanging="360"/>
      </w:pPr>
      <w:rPr>
        <w:rFonts w:hint="default"/>
      </w:rPr>
    </w:lvl>
    <w:lvl w:ilvl="8" w:tplc="77B85820">
      <w:numFmt w:val="bullet"/>
      <w:lvlText w:val="•"/>
      <w:lvlJc w:val="left"/>
      <w:pPr>
        <w:ind w:left="7142" w:hanging="360"/>
      </w:pPr>
      <w:rPr>
        <w:rFonts w:hint="default"/>
      </w:rPr>
    </w:lvl>
  </w:abstractNum>
  <w:abstractNum w:abstractNumId="12" w15:restartNumberingAfterBreak="0">
    <w:nsid w:val="69122CB3"/>
    <w:multiLevelType w:val="hybridMultilevel"/>
    <w:tmpl w:val="0E28730A"/>
    <w:lvl w:ilvl="0" w:tplc="D61223B6">
      <w:numFmt w:val="bullet"/>
      <w:lvlText w:val=""/>
      <w:lvlJc w:val="left"/>
      <w:pPr>
        <w:ind w:left="827" w:hanging="360"/>
      </w:pPr>
      <w:rPr>
        <w:rFonts w:ascii="Symbol" w:eastAsia="Symbol" w:hAnsi="Symbol" w:cs="Symbol" w:hint="default"/>
        <w:b w:val="0"/>
        <w:bCs w:val="0"/>
        <w:i w:val="0"/>
        <w:iCs w:val="0"/>
        <w:w w:val="100"/>
        <w:sz w:val="24"/>
        <w:szCs w:val="24"/>
      </w:rPr>
    </w:lvl>
    <w:lvl w:ilvl="1" w:tplc="83387C9A">
      <w:numFmt w:val="bullet"/>
      <w:lvlText w:val="o"/>
      <w:lvlJc w:val="left"/>
      <w:pPr>
        <w:ind w:left="1907" w:hanging="360"/>
      </w:pPr>
      <w:rPr>
        <w:rFonts w:ascii="Courier New" w:eastAsia="Courier New" w:hAnsi="Courier New" w:cs="Courier New" w:hint="default"/>
        <w:b w:val="0"/>
        <w:bCs w:val="0"/>
        <w:i w:val="0"/>
        <w:iCs w:val="0"/>
        <w:w w:val="99"/>
        <w:sz w:val="24"/>
        <w:szCs w:val="24"/>
      </w:rPr>
    </w:lvl>
    <w:lvl w:ilvl="2" w:tplc="B468A608">
      <w:numFmt w:val="bullet"/>
      <w:lvlText w:val="•"/>
      <w:lvlJc w:val="left"/>
      <w:pPr>
        <w:ind w:left="2671" w:hanging="360"/>
      </w:pPr>
      <w:rPr>
        <w:rFonts w:hint="default"/>
      </w:rPr>
    </w:lvl>
    <w:lvl w:ilvl="3" w:tplc="3454D27C">
      <w:numFmt w:val="bullet"/>
      <w:lvlText w:val="•"/>
      <w:lvlJc w:val="left"/>
      <w:pPr>
        <w:ind w:left="3443" w:hanging="360"/>
      </w:pPr>
      <w:rPr>
        <w:rFonts w:hint="default"/>
      </w:rPr>
    </w:lvl>
    <w:lvl w:ilvl="4" w:tplc="6E24E16E">
      <w:numFmt w:val="bullet"/>
      <w:lvlText w:val="•"/>
      <w:lvlJc w:val="left"/>
      <w:pPr>
        <w:ind w:left="4215" w:hanging="360"/>
      </w:pPr>
      <w:rPr>
        <w:rFonts w:hint="default"/>
      </w:rPr>
    </w:lvl>
    <w:lvl w:ilvl="5" w:tplc="F4EA623C">
      <w:numFmt w:val="bullet"/>
      <w:lvlText w:val="•"/>
      <w:lvlJc w:val="left"/>
      <w:pPr>
        <w:ind w:left="4987" w:hanging="360"/>
      </w:pPr>
      <w:rPr>
        <w:rFonts w:hint="default"/>
      </w:rPr>
    </w:lvl>
    <w:lvl w:ilvl="6" w:tplc="1734A7BE">
      <w:numFmt w:val="bullet"/>
      <w:lvlText w:val="•"/>
      <w:lvlJc w:val="left"/>
      <w:pPr>
        <w:ind w:left="5758" w:hanging="360"/>
      </w:pPr>
      <w:rPr>
        <w:rFonts w:hint="default"/>
      </w:rPr>
    </w:lvl>
    <w:lvl w:ilvl="7" w:tplc="C51E98E0">
      <w:numFmt w:val="bullet"/>
      <w:lvlText w:val="•"/>
      <w:lvlJc w:val="left"/>
      <w:pPr>
        <w:ind w:left="6530" w:hanging="360"/>
      </w:pPr>
      <w:rPr>
        <w:rFonts w:hint="default"/>
      </w:rPr>
    </w:lvl>
    <w:lvl w:ilvl="8" w:tplc="71FC311E">
      <w:numFmt w:val="bullet"/>
      <w:lvlText w:val="•"/>
      <w:lvlJc w:val="left"/>
      <w:pPr>
        <w:ind w:left="7302" w:hanging="360"/>
      </w:pPr>
      <w:rPr>
        <w:rFonts w:hint="default"/>
      </w:rPr>
    </w:lvl>
  </w:abstractNum>
  <w:abstractNum w:abstractNumId="13" w15:restartNumberingAfterBreak="0">
    <w:nsid w:val="7A4E62F6"/>
    <w:multiLevelType w:val="hybridMultilevel"/>
    <w:tmpl w:val="6AC20AD6"/>
    <w:lvl w:ilvl="0" w:tplc="10E81AC0">
      <w:numFmt w:val="bullet"/>
      <w:lvlText w:val="o"/>
      <w:lvlJc w:val="left"/>
      <w:pPr>
        <w:ind w:left="1907" w:hanging="360"/>
      </w:pPr>
      <w:rPr>
        <w:rFonts w:ascii="Courier New" w:eastAsia="Courier New" w:hAnsi="Courier New" w:cs="Courier New" w:hint="default"/>
        <w:b w:val="0"/>
        <w:bCs w:val="0"/>
        <w:i w:val="0"/>
        <w:iCs w:val="0"/>
        <w:w w:val="99"/>
        <w:sz w:val="24"/>
        <w:szCs w:val="24"/>
      </w:rPr>
    </w:lvl>
    <w:lvl w:ilvl="1" w:tplc="9A38C04C">
      <w:numFmt w:val="bullet"/>
      <w:lvlText w:val="•"/>
      <w:lvlJc w:val="left"/>
      <w:pPr>
        <w:ind w:left="2594" w:hanging="360"/>
      </w:pPr>
      <w:rPr>
        <w:rFonts w:hint="default"/>
      </w:rPr>
    </w:lvl>
    <w:lvl w:ilvl="2" w:tplc="A7E0E944">
      <w:numFmt w:val="bullet"/>
      <w:lvlText w:val="•"/>
      <w:lvlJc w:val="left"/>
      <w:pPr>
        <w:ind w:left="3289" w:hanging="360"/>
      </w:pPr>
      <w:rPr>
        <w:rFonts w:hint="default"/>
      </w:rPr>
    </w:lvl>
    <w:lvl w:ilvl="3" w:tplc="871E0944">
      <w:numFmt w:val="bullet"/>
      <w:lvlText w:val="•"/>
      <w:lvlJc w:val="left"/>
      <w:pPr>
        <w:ind w:left="3983" w:hanging="360"/>
      </w:pPr>
      <w:rPr>
        <w:rFonts w:hint="default"/>
      </w:rPr>
    </w:lvl>
    <w:lvl w:ilvl="4" w:tplc="ED625EDE">
      <w:numFmt w:val="bullet"/>
      <w:lvlText w:val="•"/>
      <w:lvlJc w:val="left"/>
      <w:pPr>
        <w:ind w:left="4678" w:hanging="360"/>
      </w:pPr>
      <w:rPr>
        <w:rFonts w:hint="default"/>
      </w:rPr>
    </w:lvl>
    <w:lvl w:ilvl="5" w:tplc="CC767BFA">
      <w:numFmt w:val="bullet"/>
      <w:lvlText w:val="•"/>
      <w:lvlJc w:val="left"/>
      <w:pPr>
        <w:ind w:left="5373" w:hanging="360"/>
      </w:pPr>
      <w:rPr>
        <w:rFonts w:hint="default"/>
      </w:rPr>
    </w:lvl>
    <w:lvl w:ilvl="6" w:tplc="8DEE6B62">
      <w:numFmt w:val="bullet"/>
      <w:lvlText w:val="•"/>
      <w:lvlJc w:val="left"/>
      <w:pPr>
        <w:ind w:left="6067" w:hanging="360"/>
      </w:pPr>
      <w:rPr>
        <w:rFonts w:hint="default"/>
      </w:rPr>
    </w:lvl>
    <w:lvl w:ilvl="7" w:tplc="1EF02ED4">
      <w:numFmt w:val="bullet"/>
      <w:lvlText w:val="•"/>
      <w:lvlJc w:val="left"/>
      <w:pPr>
        <w:ind w:left="6762" w:hanging="360"/>
      </w:pPr>
      <w:rPr>
        <w:rFonts w:hint="default"/>
      </w:rPr>
    </w:lvl>
    <w:lvl w:ilvl="8" w:tplc="FDA09684">
      <w:numFmt w:val="bullet"/>
      <w:lvlText w:val="•"/>
      <w:lvlJc w:val="left"/>
      <w:pPr>
        <w:ind w:left="7456" w:hanging="360"/>
      </w:pPr>
      <w:rPr>
        <w:rFonts w:hint="default"/>
      </w:rPr>
    </w:lvl>
  </w:abstractNum>
  <w:abstractNum w:abstractNumId="14" w15:restartNumberingAfterBreak="0">
    <w:nsid w:val="7AA676A8"/>
    <w:multiLevelType w:val="hybridMultilevel"/>
    <w:tmpl w:val="99BAFAD8"/>
    <w:lvl w:ilvl="0" w:tplc="04090001">
      <w:start w:val="1"/>
      <w:numFmt w:val="bullet"/>
      <w:lvlText w:val=""/>
      <w:lvlJc w:val="left"/>
      <w:pPr>
        <w:ind w:left="1547" w:hanging="360"/>
      </w:pPr>
      <w:rPr>
        <w:rFonts w:ascii="Symbol" w:hAnsi="Symbol" w:hint="default"/>
      </w:rPr>
    </w:lvl>
    <w:lvl w:ilvl="1" w:tplc="04090003">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num w:numId="1">
    <w:abstractNumId w:val="1"/>
  </w:num>
  <w:num w:numId="2">
    <w:abstractNumId w:val="13"/>
  </w:num>
  <w:num w:numId="3">
    <w:abstractNumId w:val="12"/>
  </w:num>
  <w:num w:numId="4">
    <w:abstractNumId w:val="9"/>
  </w:num>
  <w:num w:numId="5">
    <w:abstractNumId w:val="8"/>
  </w:num>
  <w:num w:numId="6">
    <w:abstractNumId w:val="6"/>
  </w:num>
  <w:num w:numId="7">
    <w:abstractNumId w:val="4"/>
  </w:num>
  <w:num w:numId="8">
    <w:abstractNumId w:val="3"/>
  </w:num>
  <w:num w:numId="9">
    <w:abstractNumId w:val="0"/>
  </w:num>
  <w:num w:numId="10">
    <w:abstractNumId w:val="2"/>
  </w:num>
  <w:num w:numId="11">
    <w:abstractNumId w:val="11"/>
  </w:num>
  <w:num w:numId="12">
    <w:abstractNumId w:val="5"/>
  </w:num>
  <w:num w:numId="13">
    <w:abstractNumId w:val="7"/>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56"/>
    <w:rsid w:val="001C257D"/>
    <w:rsid w:val="00467E6A"/>
    <w:rsid w:val="0046D7AB"/>
    <w:rsid w:val="004744B3"/>
    <w:rsid w:val="00545127"/>
    <w:rsid w:val="00723399"/>
    <w:rsid w:val="007A3F18"/>
    <w:rsid w:val="00847556"/>
    <w:rsid w:val="008717B9"/>
    <w:rsid w:val="0093DD80"/>
    <w:rsid w:val="00AB617C"/>
    <w:rsid w:val="00C77C8A"/>
    <w:rsid w:val="00E56499"/>
    <w:rsid w:val="022DE15A"/>
    <w:rsid w:val="026EB7C8"/>
    <w:rsid w:val="02E98E99"/>
    <w:rsid w:val="05C17C15"/>
    <w:rsid w:val="0746B522"/>
    <w:rsid w:val="07BDDB3A"/>
    <w:rsid w:val="094FD7A6"/>
    <w:rsid w:val="0EDBF054"/>
    <w:rsid w:val="0F369819"/>
    <w:rsid w:val="0F51F8E8"/>
    <w:rsid w:val="0F8AED49"/>
    <w:rsid w:val="1018E49C"/>
    <w:rsid w:val="1031B6F3"/>
    <w:rsid w:val="1048540C"/>
    <w:rsid w:val="112925D2"/>
    <w:rsid w:val="117CBC79"/>
    <w:rsid w:val="11B6EC9A"/>
    <w:rsid w:val="11DDB0A2"/>
    <w:rsid w:val="11E4E50F"/>
    <w:rsid w:val="12B28B8E"/>
    <w:rsid w:val="145BD1F2"/>
    <w:rsid w:val="14A540BC"/>
    <w:rsid w:val="14BE5496"/>
    <w:rsid w:val="1518DA77"/>
    <w:rsid w:val="15A6B1BF"/>
    <w:rsid w:val="16C315A1"/>
    <w:rsid w:val="17558AA3"/>
    <w:rsid w:val="186334D0"/>
    <w:rsid w:val="1A4388E5"/>
    <w:rsid w:val="1B789E31"/>
    <w:rsid w:val="1BDA234A"/>
    <w:rsid w:val="1C810E0D"/>
    <w:rsid w:val="1DFDFF07"/>
    <w:rsid w:val="1E54A079"/>
    <w:rsid w:val="1E98B5B6"/>
    <w:rsid w:val="1EBED700"/>
    <w:rsid w:val="1FA398B2"/>
    <w:rsid w:val="203B33DB"/>
    <w:rsid w:val="204CFB38"/>
    <w:rsid w:val="206B223E"/>
    <w:rsid w:val="2104C901"/>
    <w:rsid w:val="2231B48F"/>
    <w:rsid w:val="258569CD"/>
    <w:rsid w:val="25AAC290"/>
    <w:rsid w:val="2662FB21"/>
    <w:rsid w:val="29D9CA1D"/>
    <w:rsid w:val="2A7E33B3"/>
    <w:rsid w:val="2BCB6F91"/>
    <w:rsid w:val="2CD4FCF7"/>
    <w:rsid w:val="2D3B9AB4"/>
    <w:rsid w:val="2DB5D475"/>
    <w:rsid w:val="2DE67AC8"/>
    <w:rsid w:val="2DEA817A"/>
    <w:rsid w:val="2E1250CD"/>
    <w:rsid w:val="2EAC2764"/>
    <w:rsid w:val="2F02C55E"/>
    <w:rsid w:val="314055BC"/>
    <w:rsid w:val="33F6D276"/>
    <w:rsid w:val="3414FF7B"/>
    <w:rsid w:val="37BA1302"/>
    <w:rsid w:val="37BF94F6"/>
    <w:rsid w:val="380EEA21"/>
    <w:rsid w:val="381B0EDE"/>
    <w:rsid w:val="389810A2"/>
    <w:rsid w:val="38B18D3C"/>
    <w:rsid w:val="38F84E3F"/>
    <w:rsid w:val="398B0B6E"/>
    <w:rsid w:val="3A23E172"/>
    <w:rsid w:val="3AB29F56"/>
    <w:rsid w:val="3B468AE3"/>
    <w:rsid w:val="3BE642C4"/>
    <w:rsid w:val="3C76A837"/>
    <w:rsid w:val="3D76F569"/>
    <w:rsid w:val="3E6019D5"/>
    <w:rsid w:val="3EEE6E75"/>
    <w:rsid w:val="3F9DAC83"/>
    <w:rsid w:val="404F86EE"/>
    <w:rsid w:val="40CD8680"/>
    <w:rsid w:val="410B8687"/>
    <w:rsid w:val="4115301E"/>
    <w:rsid w:val="412D0222"/>
    <w:rsid w:val="41865113"/>
    <w:rsid w:val="41DE3397"/>
    <w:rsid w:val="4406FAC9"/>
    <w:rsid w:val="44B33BA6"/>
    <w:rsid w:val="45849B4E"/>
    <w:rsid w:val="45A51951"/>
    <w:rsid w:val="45DEF7AA"/>
    <w:rsid w:val="48498437"/>
    <w:rsid w:val="48B28193"/>
    <w:rsid w:val="49690686"/>
    <w:rsid w:val="4973F4B3"/>
    <w:rsid w:val="49BD23C7"/>
    <w:rsid w:val="49C74E87"/>
    <w:rsid w:val="4AB4A13F"/>
    <w:rsid w:val="4AC89BD2"/>
    <w:rsid w:val="4B4EE6A4"/>
    <w:rsid w:val="4B6BA5A5"/>
    <w:rsid w:val="4C047A6B"/>
    <w:rsid w:val="4DE86DD1"/>
    <w:rsid w:val="4E4B570F"/>
    <w:rsid w:val="4F40732E"/>
    <w:rsid w:val="4F4F1C3E"/>
    <w:rsid w:val="50370B22"/>
    <w:rsid w:val="523625F1"/>
    <w:rsid w:val="530F02DD"/>
    <w:rsid w:val="5391D28A"/>
    <w:rsid w:val="545B8385"/>
    <w:rsid w:val="54D7C2F5"/>
    <w:rsid w:val="54E4DF85"/>
    <w:rsid w:val="55B6ECC0"/>
    <w:rsid w:val="55CAED92"/>
    <w:rsid w:val="562F21E7"/>
    <w:rsid w:val="56C2A86A"/>
    <w:rsid w:val="58431F3B"/>
    <w:rsid w:val="5859D39B"/>
    <w:rsid w:val="58CAAF39"/>
    <w:rsid w:val="58E2CB4F"/>
    <w:rsid w:val="5A699A05"/>
    <w:rsid w:val="5A9765BA"/>
    <w:rsid w:val="5B1BB4F5"/>
    <w:rsid w:val="5B97B7D0"/>
    <w:rsid w:val="5C7D7F8D"/>
    <w:rsid w:val="5CB24AEF"/>
    <w:rsid w:val="5DFF5033"/>
    <w:rsid w:val="5F183F2D"/>
    <w:rsid w:val="5F382436"/>
    <w:rsid w:val="620615C6"/>
    <w:rsid w:val="62C49C17"/>
    <w:rsid w:val="63B21529"/>
    <w:rsid w:val="63D9CA9A"/>
    <w:rsid w:val="652C160B"/>
    <w:rsid w:val="6626AA8F"/>
    <w:rsid w:val="66AC37CD"/>
    <w:rsid w:val="683B7374"/>
    <w:rsid w:val="696B10EC"/>
    <w:rsid w:val="69A97452"/>
    <w:rsid w:val="6A7E0225"/>
    <w:rsid w:val="6C60E7F1"/>
    <w:rsid w:val="6C93BF44"/>
    <w:rsid w:val="6CF19448"/>
    <w:rsid w:val="6E2FB5EE"/>
    <w:rsid w:val="6E8DF989"/>
    <w:rsid w:val="6E93469B"/>
    <w:rsid w:val="6EA63A92"/>
    <w:rsid w:val="6F256423"/>
    <w:rsid w:val="6F351FA3"/>
    <w:rsid w:val="6F83B2FF"/>
    <w:rsid w:val="6FC04018"/>
    <w:rsid w:val="703A08B4"/>
    <w:rsid w:val="71D7BE6A"/>
    <w:rsid w:val="71DFA5F1"/>
    <w:rsid w:val="743D9925"/>
    <w:rsid w:val="7486C036"/>
    <w:rsid w:val="78616D37"/>
    <w:rsid w:val="79772CC6"/>
    <w:rsid w:val="79AD5ACC"/>
    <w:rsid w:val="79C206AE"/>
    <w:rsid w:val="7A930359"/>
    <w:rsid w:val="7B543E23"/>
    <w:rsid w:val="7C0B0B35"/>
    <w:rsid w:val="7C46DE69"/>
    <w:rsid w:val="7C49CD40"/>
    <w:rsid w:val="7CA6D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14C73"/>
  <w15:docId w15:val="{5B77AB20-6594-4E40-AD80-5D7CC738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17B9"/>
    <w:pPr>
      <w:tabs>
        <w:tab w:val="center" w:pos="4680"/>
        <w:tab w:val="right" w:pos="9360"/>
      </w:tabs>
    </w:pPr>
  </w:style>
  <w:style w:type="character" w:customStyle="1" w:styleId="HeaderChar">
    <w:name w:val="Header Char"/>
    <w:basedOn w:val="DefaultParagraphFont"/>
    <w:link w:val="Header"/>
    <w:uiPriority w:val="99"/>
    <w:rsid w:val="008717B9"/>
    <w:rPr>
      <w:rFonts w:ascii="Times New Roman" w:eastAsia="Times New Roman" w:hAnsi="Times New Roman" w:cs="Times New Roman"/>
    </w:rPr>
  </w:style>
  <w:style w:type="paragraph" w:styleId="Footer">
    <w:name w:val="footer"/>
    <w:basedOn w:val="Normal"/>
    <w:link w:val="FooterChar"/>
    <w:uiPriority w:val="99"/>
    <w:unhideWhenUsed/>
    <w:rsid w:val="008717B9"/>
    <w:pPr>
      <w:tabs>
        <w:tab w:val="center" w:pos="4680"/>
        <w:tab w:val="right" w:pos="9360"/>
      </w:tabs>
    </w:pPr>
  </w:style>
  <w:style w:type="character" w:customStyle="1" w:styleId="FooterChar">
    <w:name w:val="Footer Char"/>
    <w:basedOn w:val="DefaultParagraphFont"/>
    <w:link w:val="Footer"/>
    <w:uiPriority w:val="99"/>
    <w:rsid w:val="008717B9"/>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3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3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f32012b6d0084c3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500364B864044DBB1B1C20F2BB80C3" ma:contentTypeVersion="12" ma:contentTypeDescription="Create a new document." ma:contentTypeScope="" ma:versionID="4a3b1136ce2139ce0784550dd3e48f86">
  <xsd:schema xmlns:xsd="http://www.w3.org/2001/XMLSchema" xmlns:xs="http://www.w3.org/2001/XMLSchema" xmlns:p="http://schemas.microsoft.com/office/2006/metadata/properties" xmlns:ns2="277640f6-0c14-4a2a-add8-f2b157317a3d" xmlns:ns3="18dafd85-21b7-49c4-b4c1-50fe68863cb5" targetNamespace="http://schemas.microsoft.com/office/2006/metadata/properties" ma:root="true" ma:fieldsID="77c08df5bfd240630e7a093ee20da2df" ns2:_="" ns3:_="">
    <xsd:import namespace="277640f6-0c14-4a2a-add8-f2b157317a3d"/>
    <xsd:import namespace="18dafd85-21b7-49c4-b4c1-50fe68863c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640f6-0c14-4a2a-add8-f2b157317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Flow_SignoffStatus" ma:index="18" nillable="true" ma:displayName="Sign-off status" ma:internalName="Sign_x002d_off_x0020_status">
      <xsd:simpleType>
        <xsd:restriction base="dms:Text"/>
      </xsd:simpleType>
    </xsd:element>
    <xsd:element name="Program" ma:index="19" nillable="true" ma:displayName="Program" ma:format="Dropdown" ma:internalName="Progr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fd85-21b7-49c4-b4c1-50fe68863c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 xmlns="277640f6-0c14-4a2a-add8-f2b157317a3d" xsi:nil="true"/>
    <_Flow_SignoffStatus xmlns="277640f6-0c14-4a2a-add8-f2b157317a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C4234-451A-4424-BDA7-C8E0620C089C}">
  <ds:schemaRefs>
    <ds:schemaRef ds:uri="http://schemas.microsoft.com/sharepoint/v3/contenttype/forms"/>
  </ds:schemaRefs>
</ds:datastoreItem>
</file>

<file path=customXml/itemProps2.xml><?xml version="1.0" encoding="utf-8"?>
<ds:datastoreItem xmlns:ds="http://schemas.openxmlformats.org/officeDocument/2006/customXml" ds:itemID="{C975FAB4-0AB6-4E45-95D1-E76B7480E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640f6-0c14-4a2a-add8-f2b157317a3d"/>
    <ds:schemaRef ds:uri="18dafd85-21b7-49c4-b4c1-50fe68863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0B065-1C7B-4BF7-91A3-975876D83AD1}">
  <ds:schemaRefs>
    <ds:schemaRef ds:uri="18dafd85-21b7-49c4-b4c1-50fe68863cb5"/>
    <ds:schemaRef ds:uri="http://purl.org/dc/dcmitype/"/>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77640f6-0c14-4a2a-add8-f2b157317a3d"/>
  </ds:schemaRefs>
</ds:datastoreItem>
</file>

<file path=customXml/itemProps4.xml><?xml version="1.0" encoding="utf-8"?>
<ds:datastoreItem xmlns:ds="http://schemas.openxmlformats.org/officeDocument/2006/customXml" ds:itemID="{319DDF38-6154-4C69-BA2F-5786730F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Rexin, Shannon</dc:creator>
  <cp:lastModifiedBy>Rexin, Shannon</cp:lastModifiedBy>
  <cp:revision>11</cp:revision>
  <dcterms:created xsi:type="dcterms:W3CDTF">2021-05-26T18:06:00Z</dcterms:created>
  <dcterms:modified xsi:type="dcterms:W3CDTF">2024-11-18T23:49:00Z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LastSaved">
    <vt:filetime>2021-05-26T00:00:00Z</vt:filetime>
  </property>
  <property fmtid="{D5CDD505-2E9C-101B-9397-08002B2CF9AE}" pid="4" name="ContentTypeId">
    <vt:lpwstr>0x0101002F500364B864044DBB1B1C20F2BB80C3</vt:lpwstr>
  </property>
</Properties>
</file>